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4AEB" w14:textId="71ED112E" w:rsidR="00511017" w:rsidRDefault="00511017" w:rsidP="00511017">
      <w:pPr>
        <w:jc w:val="center"/>
        <w:rPr>
          <w:rFonts w:ascii="Times New Roman" w:hAnsi="Times New Roman" w:cs="Times New Roman"/>
          <w:sz w:val="24"/>
          <w:szCs w:val="24"/>
        </w:rPr>
      </w:pPr>
      <w:r>
        <w:rPr>
          <w:rFonts w:ascii="Times New Roman" w:hAnsi="Times New Roman" w:cs="Times New Roman"/>
          <w:sz w:val="24"/>
          <w:szCs w:val="24"/>
        </w:rPr>
        <w:t>April 23, 2020</w:t>
      </w:r>
    </w:p>
    <w:p w14:paraId="796BDD8D" w14:textId="77777777" w:rsidR="00511017" w:rsidRDefault="00511017" w:rsidP="00511017">
      <w:pPr>
        <w:autoSpaceDE w:val="0"/>
        <w:autoSpaceDN w:val="0"/>
        <w:adjustRightInd w:val="0"/>
        <w:spacing w:after="0"/>
        <w:contextualSpacing/>
        <w:rPr>
          <w:rFonts w:ascii="Times New Roman" w:hAnsi="Times New Roman" w:cs="Times New Roman"/>
          <w:sz w:val="24"/>
          <w:szCs w:val="24"/>
        </w:rPr>
      </w:pPr>
    </w:p>
    <w:p w14:paraId="63F1D5F2" w14:textId="6850FEFA" w:rsidR="00511017" w:rsidRDefault="00511017"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 xml:space="preserve">at </w:t>
      </w:r>
      <w:r w:rsidR="001961FD">
        <w:rPr>
          <w:rFonts w:ascii="Times New Roman" w:hAnsi="Times New Roman" w:cs="Times New Roman"/>
          <w:sz w:val="24"/>
          <w:szCs w:val="24"/>
        </w:rPr>
        <w:t>6</w:t>
      </w:r>
      <w:r>
        <w:rPr>
          <w:rFonts w:ascii="Times New Roman" w:hAnsi="Times New Roman" w:cs="Times New Roman"/>
          <w:sz w:val="24"/>
          <w:szCs w:val="24"/>
        </w:rPr>
        <w:t>:00 PM on April 23, 2020. The meeting opened with a salute to the Flag.</w:t>
      </w:r>
    </w:p>
    <w:p w14:paraId="4FA980ED" w14:textId="77777777" w:rsidR="00511017" w:rsidRDefault="00511017" w:rsidP="00511017">
      <w:pPr>
        <w:autoSpaceDE w:val="0"/>
        <w:autoSpaceDN w:val="0"/>
        <w:adjustRightInd w:val="0"/>
        <w:spacing w:after="0"/>
        <w:contextualSpacing/>
        <w:rPr>
          <w:rFonts w:ascii="Times New Roman" w:hAnsi="Times New Roman" w:cs="Times New Roman"/>
          <w:sz w:val="24"/>
          <w:szCs w:val="24"/>
        </w:rPr>
      </w:pPr>
    </w:p>
    <w:p w14:paraId="59768E3D" w14:textId="42027911" w:rsidR="00511017" w:rsidRDefault="00511017"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D202B1">
        <w:rPr>
          <w:rFonts w:ascii="Times New Roman" w:hAnsi="Times New Roman" w:cs="Times New Roman"/>
          <w:sz w:val="24"/>
          <w:szCs w:val="24"/>
        </w:rPr>
        <w:t>DiGiovanni</w:t>
      </w:r>
      <w:r>
        <w:rPr>
          <w:rFonts w:ascii="Times New Roman" w:hAnsi="Times New Roman" w:cs="Times New Roman"/>
          <w:sz w:val="24"/>
          <w:szCs w:val="24"/>
        </w:rPr>
        <w:t xml:space="preserve"> announced that adequate notice of the time, place and manner of this remote public Council meeting, being conducted via teleconference, including the means by which the public may observe and participate, as been provided in accordance with </w:t>
      </w:r>
      <w:r w:rsidR="0011432F">
        <w:rPr>
          <w:rFonts w:ascii="Times New Roman" w:hAnsi="Times New Roman" w:cs="Times New Roman"/>
          <w:sz w:val="24"/>
          <w:szCs w:val="24"/>
        </w:rPr>
        <w:t xml:space="preserve">the </w:t>
      </w:r>
      <w:r>
        <w:rPr>
          <w:rFonts w:ascii="Times New Roman" w:hAnsi="Times New Roman" w:cs="Times New Roman"/>
          <w:sz w:val="24"/>
          <w:szCs w:val="24"/>
        </w:rPr>
        <w:t xml:space="preserve">Open Public Meetings Act by:  </w:t>
      </w:r>
    </w:p>
    <w:p w14:paraId="343B9340" w14:textId="77777777" w:rsidR="00511017" w:rsidRDefault="00511017" w:rsidP="00511017">
      <w:pPr>
        <w:autoSpaceDE w:val="0"/>
        <w:autoSpaceDN w:val="0"/>
        <w:adjustRightInd w:val="0"/>
        <w:spacing w:after="0"/>
        <w:contextualSpacing/>
        <w:rPr>
          <w:rFonts w:ascii="Times New Roman" w:hAnsi="Times New Roman" w:cs="Times New Roman"/>
          <w:sz w:val="24"/>
          <w:szCs w:val="24"/>
        </w:rPr>
      </w:pPr>
    </w:p>
    <w:p w14:paraId="150D7CEA" w14:textId="26DDEE64" w:rsidR="00511017" w:rsidRPr="00511017" w:rsidRDefault="00511017" w:rsidP="00511017">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sidR="0011432F">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721F9DF7" w14:textId="23AF3EEB" w:rsidR="00511017" w:rsidRPr="00511017" w:rsidRDefault="00511017" w:rsidP="00511017">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41FBFDA6" w14:textId="0706A49F" w:rsidR="00511017" w:rsidRDefault="00511017" w:rsidP="0051101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2B7EA5B4" w14:textId="0E4D5E67" w:rsidR="00511017" w:rsidRDefault="00511017" w:rsidP="0051101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34A7B4F2" w14:textId="63F17159" w:rsidR="00511017" w:rsidRDefault="00511017" w:rsidP="0051101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20D5777D" w14:textId="77777777" w:rsidR="00511017" w:rsidRDefault="00511017" w:rsidP="00511017">
      <w:pPr>
        <w:autoSpaceDE w:val="0"/>
        <w:autoSpaceDN w:val="0"/>
        <w:adjustRightInd w:val="0"/>
        <w:spacing w:after="0"/>
        <w:ind w:firstLine="720"/>
        <w:contextualSpacing/>
        <w:rPr>
          <w:rFonts w:ascii="Times New Roman" w:hAnsi="Times New Roman" w:cs="Times New Roman"/>
          <w:sz w:val="24"/>
          <w:szCs w:val="24"/>
        </w:rPr>
      </w:pPr>
    </w:p>
    <w:p w14:paraId="582D814C" w14:textId="25438ED2" w:rsidR="00511017" w:rsidRDefault="00511017"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w:t>
      </w:r>
      <w:r w:rsidR="00D202B1">
        <w:rPr>
          <w:rFonts w:ascii="Times New Roman" w:hAnsi="Times New Roman" w:cs="Times New Roman"/>
          <w:sz w:val="24"/>
          <w:szCs w:val="24"/>
        </w:rPr>
        <w:t>DiGiovanni</w:t>
      </w:r>
      <w:r>
        <w:rPr>
          <w:rFonts w:ascii="Times New Roman" w:hAnsi="Times New Roman" w:cs="Times New Roman"/>
          <w:sz w:val="24"/>
          <w:szCs w:val="24"/>
        </w:rPr>
        <w:t xml:space="preserve">, Councilpersons DiMaio, Engelau, Hinrichs, Kunz, </w:t>
      </w:r>
    </w:p>
    <w:p w14:paraId="3855CC81" w14:textId="6CC82497" w:rsidR="00511017" w:rsidRDefault="00511017" w:rsidP="00511017">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 </w:t>
      </w:r>
    </w:p>
    <w:p w14:paraId="4E933F63" w14:textId="77777777" w:rsidR="00511017" w:rsidRDefault="00511017" w:rsidP="00511017">
      <w:pPr>
        <w:autoSpaceDE w:val="0"/>
        <w:autoSpaceDN w:val="0"/>
        <w:adjustRightInd w:val="0"/>
        <w:spacing w:after="0"/>
        <w:contextualSpacing/>
        <w:rPr>
          <w:rFonts w:ascii="Times New Roman" w:hAnsi="Times New Roman" w:cs="Times New Roman"/>
          <w:sz w:val="24"/>
          <w:szCs w:val="24"/>
        </w:rPr>
      </w:pPr>
    </w:p>
    <w:p w14:paraId="01F3A098" w14:textId="1D80C1FB" w:rsidR="00511017" w:rsidRDefault="00511017"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D202B1">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310AA938" w14:textId="010A9D0B" w:rsidR="00511017" w:rsidRDefault="00511017" w:rsidP="00511017">
      <w:pPr>
        <w:autoSpaceDE w:val="0"/>
        <w:autoSpaceDN w:val="0"/>
        <w:adjustRightInd w:val="0"/>
        <w:spacing w:after="0"/>
        <w:contextualSpacing/>
        <w:rPr>
          <w:rFonts w:ascii="Times New Roman" w:hAnsi="Times New Roman" w:cs="Times New Roman"/>
          <w:sz w:val="24"/>
          <w:szCs w:val="24"/>
        </w:rPr>
      </w:pPr>
    </w:p>
    <w:p w14:paraId="0F375E5B" w14:textId="75129817" w:rsidR="00511017" w:rsidRDefault="00511017"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Robert West, 200 Vail Street, asked a question relative to a Land Use Board application and was advised as to the date and time of the Land Use Board teleconfer</w:t>
      </w:r>
      <w:r w:rsidR="0011432F">
        <w:rPr>
          <w:rFonts w:ascii="Times New Roman" w:hAnsi="Times New Roman" w:cs="Times New Roman"/>
          <w:sz w:val="24"/>
          <w:szCs w:val="24"/>
        </w:rPr>
        <w:t>ence meeting.</w:t>
      </w:r>
    </w:p>
    <w:p w14:paraId="6561914E" w14:textId="6B104D5A" w:rsidR="0011432F" w:rsidRDefault="0011432F" w:rsidP="00511017">
      <w:pPr>
        <w:autoSpaceDE w:val="0"/>
        <w:autoSpaceDN w:val="0"/>
        <w:adjustRightInd w:val="0"/>
        <w:spacing w:after="0"/>
        <w:contextualSpacing/>
        <w:rPr>
          <w:rFonts w:ascii="Times New Roman" w:hAnsi="Times New Roman" w:cs="Times New Roman"/>
          <w:sz w:val="24"/>
          <w:szCs w:val="24"/>
        </w:rPr>
      </w:pPr>
    </w:p>
    <w:p w14:paraId="6B7464BD" w14:textId="5593E182" w:rsidR="0011432F" w:rsidRDefault="0011432F"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Joan Bariewski, 46 </w:t>
      </w:r>
      <w:r w:rsidR="0073010A">
        <w:rPr>
          <w:rFonts w:ascii="Times New Roman" w:hAnsi="Times New Roman" w:cs="Times New Roman"/>
          <w:sz w:val="24"/>
          <w:szCs w:val="24"/>
        </w:rPr>
        <w:t>Mitchell Road, asked as to how the Town would assist with getting local business moving again.</w:t>
      </w:r>
    </w:p>
    <w:p w14:paraId="253F0ACD" w14:textId="7E8E1464" w:rsidR="0073010A" w:rsidRDefault="0073010A" w:rsidP="00511017">
      <w:pPr>
        <w:autoSpaceDE w:val="0"/>
        <w:autoSpaceDN w:val="0"/>
        <w:adjustRightInd w:val="0"/>
        <w:spacing w:after="0"/>
        <w:contextualSpacing/>
        <w:rPr>
          <w:rFonts w:ascii="Times New Roman" w:hAnsi="Times New Roman" w:cs="Times New Roman"/>
          <w:sz w:val="24"/>
          <w:szCs w:val="24"/>
        </w:rPr>
      </w:pPr>
    </w:p>
    <w:p w14:paraId="2BB129D4" w14:textId="2A9F8088" w:rsidR="0073010A" w:rsidRDefault="0073010A"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Frank Casper, 408 E. Valley View Ave., asked about 2</w:t>
      </w:r>
      <w:r w:rsidRPr="0073010A">
        <w:rPr>
          <w:rFonts w:ascii="Times New Roman" w:hAnsi="Times New Roman" w:cs="Times New Roman"/>
          <w:sz w:val="24"/>
          <w:szCs w:val="24"/>
          <w:vertAlign w:val="superscript"/>
        </w:rPr>
        <w:t>nd</w:t>
      </w:r>
      <w:r>
        <w:rPr>
          <w:rFonts w:ascii="Times New Roman" w:hAnsi="Times New Roman" w:cs="Times New Roman"/>
          <w:sz w:val="24"/>
          <w:szCs w:val="24"/>
        </w:rPr>
        <w:t xml:space="preserve"> quarter tax payment and if </w:t>
      </w:r>
      <w:r w:rsidR="005742FF">
        <w:rPr>
          <w:rFonts w:ascii="Times New Roman" w:hAnsi="Times New Roman" w:cs="Times New Roman"/>
          <w:sz w:val="24"/>
          <w:szCs w:val="24"/>
        </w:rPr>
        <w:t>clean-up</w:t>
      </w:r>
      <w:r>
        <w:rPr>
          <w:rFonts w:ascii="Times New Roman" w:hAnsi="Times New Roman" w:cs="Times New Roman"/>
          <w:sz w:val="24"/>
          <w:szCs w:val="24"/>
        </w:rPr>
        <w:t xml:space="preserve"> will be rescheduled.</w:t>
      </w:r>
    </w:p>
    <w:p w14:paraId="1941E044" w14:textId="0F453D70" w:rsidR="0073010A" w:rsidRDefault="0073010A" w:rsidP="00511017">
      <w:pPr>
        <w:autoSpaceDE w:val="0"/>
        <w:autoSpaceDN w:val="0"/>
        <w:adjustRightInd w:val="0"/>
        <w:spacing w:after="0"/>
        <w:contextualSpacing/>
        <w:rPr>
          <w:rFonts w:ascii="Times New Roman" w:hAnsi="Times New Roman" w:cs="Times New Roman"/>
          <w:sz w:val="24"/>
          <w:szCs w:val="24"/>
        </w:rPr>
      </w:pPr>
    </w:p>
    <w:p w14:paraId="3DE99B1E" w14:textId="77777777" w:rsidR="0073010A" w:rsidRDefault="0073010A"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as made (DiMaio) and seconded (Sheldon) to approve the minutes of the regular meeting held on February 27, 2020.</w:t>
      </w:r>
    </w:p>
    <w:p w14:paraId="3DF7FCF8" w14:textId="77777777" w:rsidR="0073010A" w:rsidRDefault="0073010A" w:rsidP="00511017">
      <w:pPr>
        <w:autoSpaceDE w:val="0"/>
        <w:autoSpaceDN w:val="0"/>
        <w:adjustRightInd w:val="0"/>
        <w:spacing w:after="0"/>
        <w:contextualSpacing/>
        <w:rPr>
          <w:rFonts w:ascii="Times New Roman" w:hAnsi="Times New Roman" w:cs="Times New Roman"/>
          <w:sz w:val="24"/>
          <w:szCs w:val="24"/>
        </w:rPr>
      </w:pPr>
    </w:p>
    <w:p w14:paraId="25C66C04" w14:textId="77777777" w:rsidR="0073010A" w:rsidRDefault="0073010A"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4DF0C99" w14:textId="77777777" w:rsidR="0073010A" w:rsidRDefault="0073010A" w:rsidP="00511017">
      <w:pPr>
        <w:autoSpaceDE w:val="0"/>
        <w:autoSpaceDN w:val="0"/>
        <w:adjustRightInd w:val="0"/>
        <w:spacing w:after="0"/>
        <w:contextualSpacing/>
        <w:rPr>
          <w:rFonts w:ascii="Times New Roman" w:hAnsi="Times New Roman" w:cs="Times New Roman"/>
          <w:sz w:val="24"/>
          <w:szCs w:val="24"/>
        </w:rPr>
      </w:pPr>
    </w:p>
    <w:p w14:paraId="1A7EF32B" w14:textId="77777777" w:rsidR="0073010A" w:rsidRDefault="0073010A" w:rsidP="0051101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D296629" w14:textId="77777777" w:rsidR="0073010A" w:rsidRDefault="0073010A" w:rsidP="00511017">
      <w:pPr>
        <w:autoSpaceDE w:val="0"/>
        <w:autoSpaceDN w:val="0"/>
        <w:adjustRightInd w:val="0"/>
        <w:spacing w:after="0"/>
        <w:contextualSpacing/>
        <w:rPr>
          <w:rFonts w:ascii="Times New Roman" w:hAnsi="Times New Roman" w:cs="Times New Roman"/>
          <w:sz w:val="24"/>
          <w:szCs w:val="24"/>
        </w:rPr>
      </w:pPr>
    </w:p>
    <w:p w14:paraId="6E52B605" w14:textId="7B496ED0" w:rsidR="0073010A" w:rsidRDefault="0073010A" w:rsidP="0073010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553A3EB" w14:textId="4B2D1208" w:rsidR="0073010A" w:rsidRDefault="0073010A" w:rsidP="0073010A">
      <w:pPr>
        <w:autoSpaceDE w:val="0"/>
        <w:autoSpaceDN w:val="0"/>
        <w:adjustRightInd w:val="0"/>
        <w:spacing w:after="0"/>
        <w:contextualSpacing/>
        <w:rPr>
          <w:rFonts w:ascii="Times New Roman" w:hAnsi="Times New Roman" w:cs="Times New Roman"/>
          <w:sz w:val="24"/>
          <w:szCs w:val="24"/>
        </w:rPr>
      </w:pPr>
    </w:p>
    <w:p w14:paraId="1B19891C" w14:textId="43A35593" w:rsidR="0073010A" w:rsidRDefault="004F701F" w:rsidP="0073010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6C16AEFC" w14:textId="3D43D76F" w:rsidR="004F701F" w:rsidRDefault="004F701F" w:rsidP="0073010A">
      <w:pPr>
        <w:autoSpaceDE w:val="0"/>
        <w:autoSpaceDN w:val="0"/>
        <w:adjustRightInd w:val="0"/>
        <w:spacing w:after="0"/>
        <w:contextualSpacing/>
        <w:rPr>
          <w:rFonts w:ascii="Times New Roman" w:hAnsi="Times New Roman" w:cs="Times New Roman"/>
          <w:sz w:val="24"/>
          <w:szCs w:val="24"/>
        </w:rPr>
      </w:pPr>
    </w:p>
    <w:p w14:paraId="6EAC87BA" w14:textId="7EFA1B6C" w:rsidR="004F701F" w:rsidRDefault="004F701F" w:rsidP="0073010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NJSAC 5:30-</w:t>
      </w:r>
      <w:r w:rsidR="00090BAD">
        <w:rPr>
          <w:rFonts w:ascii="Times New Roman" w:hAnsi="Times New Roman" w:cs="Times New Roman"/>
          <w:sz w:val="24"/>
          <w:szCs w:val="24"/>
        </w:rPr>
        <w:t xml:space="preserve">7 </w:t>
      </w:r>
      <w:r w:rsidR="00C866FB">
        <w:rPr>
          <w:rFonts w:ascii="Times New Roman" w:hAnsi="Times New Roman" w:cs="Times New Roman"/>
          <w:sz w:val="24"/>
          <w:szCs w:val="24"/>
        </w:rPr>
        <w:t xml:space="preserve">was adopted by the Local Finance Board on February 11, 1997, and </w:t>
      </w:r>
    </w:p>
    <w:p w14:paraId="5BFB0255" w14:textId="479559B6" w:rsidR="00C866FB" w:rsidRDefault="00C866FB" w:rsidP="0073010A">
      <w:pPr>
        <w:autoSpaceDE w:val="0"/>
        <w:autoSpaceDN w:val="0"/>
        <w:adjustRightInd w:val="0"/>
        <w:spacing w:after="0"/>
        <w:contextualSpacing/>
        <w:rPr>
          <w:rFonts w:ascii="Times New Roman" w:hAnsi="Times New Roman" w:cs="Times New Roman"/>
          <w:sz w:val="24"/>
          <w:szCs w:val="24"/>
        </w:rPr>
      </w:pPr>
    </w:p>
    <w:p w14:paraId="479F64FF" w14:textId="2C7CF716" w:rsidR="00C866FB" w:rsidRDefault="00C866FB" w:rsidP="0073010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pursuant to NJAC 5:30-7.2 thru 7.5, the Town of </w:t>
      </w:r>
      <w:r w:rsidR="00D202B1">
        <w:rPr>
          <w:rFonts w:ascii="Times New Roman" w:hAnsi="Times New Roman" w:cs="Times New Roman"/>
          <w:sz w:val="24"/>
          <w:szCs w:val="24"/>
        </w:rPr>
        <w:t>Hackettstown</w:t>
      </w:r>
      <w:r>
        <w:rPr>
          <w:rFonts w:ascii="Times New Roman" w:hAnsi="Times New Roman" w:cs="Times New Roman"/>
          <w:sz w:val="24"/>
          <w:szCs w:val="24"/>
        </w:rPr>
        <w:t xml:space="preserve"> has been declared eligible to participate in the program by the Division of Local Government Services, and the Chief Financial Officer has determined that the Town meets the necessary conditions to participate in the program of the 2020 budget year, so</w:t>
      </w:r>
    </w:p>
    <w:p w14:paraId="57E6437E" w14:textId="37B80A85" w:rsidR="00C866FB" w:rsidRDefault="00C866FB" w:rsidP="0073010A">
      <w:pPr>
        <w:autoSpaceDE w:val="0"/>
        <w:autoSpaceDN w:val="0"/>
        <w:adjustRightInd w:val="0"/>
        <w:spacing w:after="0"/>
        <w:contextualSpacing/>
        <w:rPr>
          <w:rFonts w:ascii="Times New Roman" w:hAnsi="Times New Roman" w:cs="Times New Roman"/>
          <w:sz w:val="24"/>
          <w:szCs w:val="24"/>
        </w:rPr>
      </w:pPr>
    </w:p>
    <w:p w14:paraId="2A7870AD" w14:textId="3A2505D0" w:rsidR="00C866FB" w:rsidRDefault="00C866FB" w:rsidP="0073010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the Town of Hackettstown that in accordance with NJAC 5:30-7.6a &amp; b and based upon the Chief Financial Officer’s certification, the Governing Body has found the budget has met the following requirements:</w:t>
      </w:r>
    </w:p>
    <w:p w14:paraId="395CD8CD" w14:textId="39F5FAF4" w:rsidR="00C866FB" w:rsidRDefault="00C866FB" w:rsidP="0073010A">
      <w:pPr>
        <w:autoSpaceDE w:val="0"/>
        <w:autoSpaceDN w:val="0"/>
        <w:adjustRightInd w:val="0"/>
        <w:spacing w:after="0"/>
        <w:contextualSpacing/>
        <w:rPr>
          <w:rFonts w:ascii="Times New Roman" w:hAnsi="Times New Roman" w:cs="Times New Roman"/>
          <w:sz w:val="24"/>
          <w:szCs w:val="24"/>
        </w:rPr>
      </w:pPr>
    </w:p>
    <w:p w14:paraId="2CA92B3F" w14:textId="1327037A" w:rsidR="00C866FB" w:rsidRDefault="00C866FB" w:rsidP="00C866F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with reference to the following items, the amounts have been calculated pursuant to law and appropriated as such int eh budget:</w:t>
      </w:r>
    </w:p>
    <w:p w14:paraId="393EC4A7" w14:textId="77777777" w:rsidR="00C866FB" w:rsidRDefault="00C866FB" w:rsidP="00C866FB">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Payment of interest and debt redemption charges.</w:t>
      </w:r>
    </w:p>
    <w:p w14:paraId="396CE5AE" w14:textId="77777777" w:rsidR="00C866FB" w:rsidRDefault="00C866FB" w:rsidP="00C866FB">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Deferred charges and statutory expenditures.</w:t>
      </w:r>
    </w:p>
    <w:p w14:paraId="483DC3B2" w14:textId="0737EC19" w:rsidR="00C866FB" w:rsidRDefault="00C866FB" w:rsidP="00C866FB">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Cash deficit of preceding year.</w:t>
      </w:r>
    </w:p>
    <w:p w14:paraId="076940D8" w14:textId="4B103B68" w:rsidR="008870F6" w:rsidRDefault="008870F6" w:rsidP="008870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23, 2020 (continued)</w:t>
      </w:r>
    </w:p>
    <w:p w14:paraId="48C3F2A0" w14:textId="77777777" w:rsidR="008870F6" w:rsidRPr="008870F6" w:rsidRDefault="008870F6" w:rsidP="008870F6">
      <w:pPr>
        <w:autoSpaceDE w:val="0"/>
        <w:autoSpaceDN w:val="0"/>
        <w:adjustRightInd w:val="0"/>
        <w:spacing w:after="0"/>
        <w:jc w:val="center"/>
        <w:rPr>
          <w:rFonts w:ascii="Times New Roman" w:hAnsi="Times New Roman" w:cs="Times New Roman"/>
          <w:sz w:val="24"/>
          <w:szCs w:val="24"/>
        </w:rPr>
      </w:pPr>
    </w:p>
    <w:p w14:paraId="3D73F343" w14:textId="77777777" w:rsidR="00C866FB" w:rsidRDefault="00C866FB" w:rsidP="00C866FB">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Reserve for uncollected taxes.</w:t>
      </w:r>
    </w:p>
    <w:p w14:paraId="32BE77A1" w14:textId="77777777" w:rsidR="00C866FB" w:rsidRDefault="00C866FB" w:rsidP="00C866FB">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Other reserves and nondisbursement items.</w:t>
      </w:r>
    </w:p>
    <w:p w14:paraId="63D4A1CD" w14:textId="77777777" w:rsidR="00C866FB" w:rsidRDefault="00C866FB" w:rsidP="00C866FB">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Any inclusions of amounts required for school purposes.</w:t>
      </w:r>
    </w:p>
    <w:p w14:paraId="519F12ED" w14:textId="77777777" w:rsidR="00C866FB" w:rsidRDefault="00C866FB" w:rsidP="00C866FB">
      <w:pPr>
        <w:autoSpaceDE w:val="0"/>
        <w:autoSpaceDN w:val="0"/>
        <w:adjustRightInd w:val="0"/>
        <w:spacing w:after="0"/>
        <w:rPr>
          <w:rFonts w:ascii="Times New Roman" w:hAnsi="Times New Roman" w:cs="Times New Roman"/>
          <w:sz w:val="24"/>
          <w:szCs w:val="24"/>
        </w:rPr>
      </w:pPr>
    </w:p>
    <w:p w14:paraId="557E6736" w14:textId="77777777" w:rsidR="00C866FB" w:rsidRDefault="00C866FB" w:rsidP="00C866F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provisions relating to limitation on increases of appropriations pursuant to NJSA 40A:4-45.2 and appropriations for exceptions to limits on appropriations found at 40A:4-45.3 et seq. are fully met. (Complies with the “CAP” law.)</w:t>
      </w:r>
    </w:p>
    <w:p w14:paraId="51A61F6E" w14:textId="77777777" w:rsidR="00C866FB" w:rsidRDefault="00C866FB" w:rsidP="00C866F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That the budget is in such form, arrangement, and content as required by the Local Budget Law and NJAC 5:30-4 and 5:30-5.</w:t>
      </w:r>
    </w:p>
    <w:p w14:paraId="6757BB28" w14:textId="77777777" w:rsidR="00C866FB" w:rsidRDefault="00C866FB" w:rsidP="00C866F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That pursuant to the Local Budget Law:</w:t>
      </w:r>
    </w:p>
    <w:p w14:paraId="683D8B1F" w14:textId="77777777" w:rsidR="00C866FB" w:rsidRDefault="00C866FB" w:rsidP="00C866FB">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estimates of revenue are reasonable, accurate and correctly states.</w:t>
      </w:r>
    </w:p>
    <w:p w14:paraId="319F3E4A" w14:textId="77777777" w:rsidR="00C866FB" w:rsidRDefault="00C866FB" w:rsidP="00C866FB">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Items of appropriation are properly set forth.</w:t>
      </w:r>
    </w:p>
    <w:p w14:paraId="66C2F3F5" w14:textId="77777777" w:rsidR="00C866FB" w:rsidRDefault="00C866FB" w:rsidP="00C866FB">
      <w:pPr>
        <w:pStyle w:val="ListParagraph"/>
        <w:numPr>
          <w:ilvl w:val="1"/>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itemization, form, arrangement and content, the budget will permit the exercise of the comptroller function within the municipality.</w:t>
      </w:r>
    </w:p>
    <w:p w14:paraId="2840E182" w14:textId="77777777" w:rsidR="00C866FB" w:rsidRDefault="00C866FB" w:rsidP="00C866F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budget and associated amendments have been introduced and publicly advertised in accordance with the relevant provisions of the Local Budget Law, except that failure to meet the deadlines of NJSA 40A:4-5 shall not prevent such certification.</w:t>
      </w:r>
    </w:p>
    <w:p w14:paraId="09C3A8C3" w14:textId="77777777" w:rsidR="00C866FB" w:rsidRDefault="00C866FB" w:rsidP="00C866FB">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That all other applicable statutory requirements have been fulfilled.</w:t>
      </w:r>
    </w:p>
    <w:p w14:paraId="0A40B2EC" w14:textId="77777777" w:rsidR="00C866FB" w:rsidRDefault="00C866FB" w:rsidP="00C866FB">
      <w:pPr>
        <w:autoSpaceDE w:val="0"/>
        <w:autoSpaceDN w:val="0"/>
        <w:adjustRightInd w:val="0"/>
        <w:spacing w:after="0"/>
        <w:rPr>
          <w:rFonts w:ascii="Times New Roman" w:hAnsi="Times New Roman" w:cs="Times New Roman"/>
          <w:sz w:val="24"/>
          <w:szCs w:val="24"/>
        </w:rPr>
      </w:pPr>
    </w:p>
    <w:p w14:paraId="308875E4" w14:textId="19D1FDA9" w:rsidR="00C866FB" w:rsidRDefault="00C866FB"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BE IT </w:t>
      </w:r>
      <w:r w:rsidR="005742FF">
        <w:rPr>
          <w:rFonts w:ascii="Times New Roman" w:hAnsi="Times New Roman" w:cs="Times New Roman"/>
          <w:sz w:val="24"/>
          <w:szCs w:val="24"/>
        </w:rPr>
        <w:t>FURTHER RESOLVED</w:t>
      </w:r>
      <w:r>
        <w:rPr>
          <w:rFonts w:ascii="Times New Roman" w:hAnsi="Times New Roman" w:cs="Times New Roman"/>
          <w:sz w:val="24"/>
          <w:szCs w:val="24"/>
        </w:rPr>
        <w:t xml:space="preserve"> that a copy of this resolution be forwarded to the Director of the Division of Local Government Services.</w:t>
      </w:r>
    </w:p>
    <w:p w14:paraId="189756F8" w14:textId="77777777" w:rsidR="00C866FB" w:rsidRDefault="00C866FB" w:rsidP="00C866FB">
      <w:pPr>
        <w:autoSpaceDE w:val="0"/>
        <w:autoSpaceDN w:val="0"/>
        <w:adjustRightInd w:val="0"/>
        <w:spacing w:after="0"/>
        <w:rPr>
          <w:rFonts w:ascii="Times New Roman" w:hAnsi="Times New Roman" w:cs="Times New Roman"/>
          <w:sz w:val="24"/>
          <w:szCs w:val="24"/>
        </w:rPr>
      </w:pPr>
    </w:p>
    <w:p w14:paraId="68C2EA32" w14:textId="19AF884F" w:rsidR="00417435" w:rsidRDefault="00417435"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A31033">
        <w:rPr>
          <w:rFonts w:ascii="Times New Roman" w:hAnsi="Times New Roman" w:cs="Times New Roman"/>
          <w:sz w:val="24"/>
          <w:szCs w:val="24"/>
        </w:rPr>
        <w:t xml:space="preserve">DiMaio, Engelau, Kunz, Sheldon and Tynan </w:t>
      </w:r>
      <w:r>
        <w:rPr>
          <w:rFonts w:ascii="Times New Roman" w:hAnsi="Times New Roman" w:cs="Times New Roman"/>
          <w:sz w:val="24"/>
          <w:szCs w:val="24"/>
        </w:rPr>
        <w:t xml:space="preserve"> </w:t>
      </w:r>
    </w:p>
    <w:p w14:paraId="3890F8E4" w14:textId="77777777" w:rsidR="00417435" w:rsidRDefault="00417435" w:rsidP="00C866FB">
      <w:pPr>
        <w:autoSpaceDE w:val="0"/>
        <w:autoSpaceDN w:val="0"/>
        <w:adjustRightInd w:val="0"/>
        <w:spacing w:after="0"/>
        <w:rPr>
          <w:rFonts w:ascii="Times New Roman" w:hAnsi="Times New Roman" w:cs="Times New Roman"/>
          <w:sz w:val="24"/>
          <w:szCs w:val="24"/>
        </w:rPr>
      </w:pPr>
    </w:p>
    <w:p w14:paraId="5ABD2826" w14:textId="72E4B254" w:rsidR="00C866FB" w:rsidRDefault="00417435"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Hinrichs </w:t>
      </w:r>
      <w:r w:rsidR="00C866FB" w:rsidRPr="00C866FB">
        <w:rPr>
          <w:rFonts w:ascii="Times New Roman" w:hAnsi="Times New Roman" w:cs="Times New Roman"/>
          <w:sz w:val="24"/>
          <w:szCs w:val="24"/>
        </w:rPr>
        <w:t xml:space="preserve"> </w:t>
      </w:r>
    </w:p>
    <w:p w14:paraId="4A9A4630" w14:textId="1B837B14" w:rsidR="00417435" w:rsidRDefault="00417435" w:rsidP="00C866FB">
      <w:pPr>
        <w:autoSpaceDE w:val="0"/>
        <w:autoSpaceDN w:val="0"/>
        <w:adjustRightInd w:val="0"/>
        <w:spacing w:after="0"/>
        <w:rPr>
          <w:rFonts w:ascii="Times New Roman" w:hAnsi="Times New Roman" w:cs="Times New Roman"/>
          <w:sz w:val="24"/>
          <w:szCs w:val="24"/>
        </w:rPr>
      </w:pPr>
    </w:p>
    <w:p w14:paraId="1E15675D" w14:textId="7D2A5062" w:rsidR="00417435" w:rsidRDefault="00417435"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31033">
        <w:rPr>
          <w:rFonts w:ascii="Times New Roman" w:hAnsi="Times New Roman" w:cs="Times New Roman"/>
          <w:sz w:val="24"/>
          <w:szCs w:val="24"/>
        </w:rPr>
        <w:t>Sheldon</w:t>
      </w:r>
      <w:r>
        <w:rPr>
          <w:rFonts w:ascii="Times New Roman" w:hAnsi="Times New Roman" w:cs="Times New Roman"/>
          <w:sz w:val="24"/>
          <w:szCs w:val="24"/>
        </w:rPr>
        <w:t>) and seconded (</w:t>
      </w:r>
      <w:r w:rsidR="00A31033">
        <w:rPr>
          <w:rFonts w:ascii="Times New Roman" w:hAnsi="Times New Roman" w:cs="Times New Roman"/>
          <w:sz w:val="24"/>
          <w:szCs w:val="24"/>
        </w:rPr>
        <w:t>DiMaio</w:t>
      </w:r>
      <w:r>
        <w:rPr>
          <w:rFonts w:ascii="Times New Roman" w:hAnsi="Times New Roman" w:cs="Times New Roman"/>
          <w:sz w:val="24"/>
          <w:szCs w:val="24"/>
        </w:rPr>
        <w:t>) to introduce the 2020 Municipal Budget.</w:t>
      </w:r>
    </w:p>
    <w:p w14:paraId="3CE154FA" w14:textId="2B85D676" w:rsidR="00417435" w:rsidRDefault="00417435" w:rsidP="00C866FB">
      <w:pPr>
        <w:autoSpaceDE w:val="0"/>
        <w:autoSpaceDN w:val="0"/>
        <w:adjustRightInd w:val="0"/>
        <w:spacing w:after="0"/>
        <w:rPr>
          <w:rFonts w:ascii="Times New Roman" w:hAnsi="Times New Roman" w:cs="Times New Roman"/>
          <w:sz w:val="24"/>
          <w:szCs w:val="24"/>
        </w:rPr>
      </w:pPr>
    </w:p>
    <w:p w14:paraId="488125F6" w14:textId="7E49ADFE" w:rsidR="00417435" w:rsidRDefault="00417435"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A31033">
        <w:rPr>
          <w:rFonts w:ascii="Times New Roman" w:hAnsi="Times New Roman" w:cs="Times New Roman"/>
          <w:sz w:val="24"/>
          <w:szCs w:val="24"/>
        </w:rPr>
        <w:t xml:space="preserve">DiMaio, Engelau, Kunz, Sheldon and Tynan  </w:t>
      </w:r>
    </w:p>
    <w:p w14:paraId="2E150A4C" w14:textId="0C6F4BCF" w:rsidR="00417435" w:rsidRDefault="00417435" w:rsidP="00C866FB">
      <w:pPr>
        <w:autoSpaceDE w:val="0"/>
        <w:autoSpaceDN w:val="0"/>
        <w:adjustRightInd w:val="0"/>
        <w:spacing w:after="0"/>
        <w:rPr>
          <w:rFonts w:ascii="Times New Roman" w:hAnsi="Times New Roman" w:cs="Times New Roman"/>
          <w:sz w:val="24"/>
          <w:szCs w:val="24"/>
        </w:rPr>
      </w:pPr>
    </w:p>
    <w:p w14:paraId="24BBE937" w14:textId="42D68E05" w:rsidR="00417435" w:rsidRDefault="00417435"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4D18C3">
        <w:rPr>
          <w:rFonts w:ascii="Times New Roman" w:hAnsi="Times New Roman" w:cs="Times New Roman"/>
          <w:sz w:val="24"/>
          <w:szCs w:val="24"/>
        </w:rPr>
        <w:t xml:space="preserve">         Abstain – Hinrichs </w:t>
      </w:r>
    </w:p>
    <w:p w14:paraId="32A6A252" w14:textId="3DADF3E3" w:rsidR="004D18C3" w:rsidRDefault="004D18C3" w:rsidP="00C866FB">
      <w:pPr>
        <w:autoSpaceDE w:val="0"/>
        <w:autoSpaceDN w:val="0"/>
        <w:adjustRightInd w:val="0"/>
        <w:spacing w:after="0"/>
        <w:rPr>
          <w:rFonts w:ascii="Times New Roman" w:hAnsi="Times New Roman" w:cs="Times New Roman"/>
          <w:sz w:val="24"/>
          <w:szCs w:val="24"/>
        </w:rPr>
      </w:pPr>
    </w:p>
    <w:p w14:paraId="792BC4D6" w14:textId="4C95DF11" w:rsidR="004D18C3" w:rsidRDefault="004D18C3"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31033">
        <w:rPr>
          <w:rFonts w:ascii="Times New Roman" w:hAnsi="Times New Roman" w:cs="Times New Roman"/>
          <w:sz w:val="24"/>
          <w:szCs w:val="24"/>
        </w:rPr>
        <w:t>Sheldon</w:t>
      </w:r>
      <w:r>
        <w:rPr>
          <w:rFonts w:ascii="Times New Roman" w:hAnsi="Times New Roman" w:cs="Times New Roman"/>
          <w:sz w:val="24"/>
          <w:szCs w:val="24"/>
        </w:rPr>
        <w:t>) and seconded (</w:t>
      </w:r>
      <w:r w:rsidR="008870F6">
        <w:rPr>
          <w:rFonts w:ascii="Times New Roman" w:hAnsi="Times New Roman" w:cs="Times New Roman"/>
          <w:sz w:val="24"/>
          <w:szCs w:val="24"/>
        </w:rPr>
        <w:t>Kunz</w:t>
      </w:r>
      <w:r>
        <w:rPr>
          <w:rFonts w:ascii="Times New Roman" w:hAnsi="Times New Roman" w:cs="Times New Roman"/>
          <w:sz w:val="24"/>
          <w:szCs w:val="24"/>
        </w:rPr>
        <w:t>) to</w:t>
      </w:r>
      <w:r w:rsidR="000D1BA5">
        <w:rPr>
          <w:rFonts w:ascii="Times New Roman" w:hAnsi="Times New Roman" w:cs="Times New Roman"/>
          <w:sz w:val="24"/>
          <w:szCs w:val="24"/>
        </w:rPr>
        <w:t xml:space="preserve"> adopt the following resolution:</w:t>
      </w:r>
    </w:p>
    <w:p w14:paraId="1AECB8CD" w14:textId="067A45C0" w:rsidR="000D1BA5" w:rsidRDefault="000D1BA5" w:rsidP="00C866FB">
      <w:pPr>
        <w:autoSpaceDE w:val="0"/>
        <w:autoSpaceDN w:val="0"/>
        <w:adjustRightInd w:val="0"/>
        <w:spacing w:after="0"/>
        <w:rPr>
          <w:rFonts w:ascii="Times New Roman" w:hAnsi="Times New Roman" w:cs="Times New Roman"/>
          <w:sz w:val="24"/>
          <w:szCs w:val="24"/>
        </w:rPr>
      </w:pPr>
    </w:p>
    <w:p w14:paraId="1BD28FD9" w14:textId="5346BF03" w:rsidR="000D1BA5" w:rsidRDefault="000D1BA5" w:rsidP="000D1B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5DEA913D" w14:textId="0A61F765" w:rsidR="000D1BA5" w:rsidRDefault="000D1BA5" w:rsidP="000D1BA5">
      <w:pPr>
        <w:autoSpaceDE w:val="0"/>
        <w:autoSpaceDN w:val="0"/>
        <w:adjustRightInd w:val="0"/>
        <w:spacing w:after="0"/>
        <w:rPr>
          <w:rFonts w:ascii="Times New Roman" w:hAnsi="Times New Roman" w:cs="Times New Roman"/>
          <w:sz w:val="24"/>
          <w:szCs w:val="24"/>
        </w:rPr>
      </w:pPr>
    </w:p>
    <w:p w14:paraId="6B5CA013" w14:textId="4F052EBB"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2020 Temporary Budget of the Mayor and Council of the Town of Hackettstown, as adopted January 1, 2020, appropriated sufficient funds to cover the Town’s financial obligations for the first three months of the calendar year, </w:t>
      </w:r>
    </w:p>
    <w:p w14:paraId="14DE99AC" w14:textId="3ABA17E1" w:rsidR="000D1BA5" w:rsidRDefault="000D1BA5" w:rsidP="000D1BA5">
      <w:pPr>
        <w:autoSpaceDE w:val="0"/>
        <w:autoSpaceDN w:val="0"/>
        <w:adjustRightInd w:val="0"/>
        <w:spacing w:after="0"/>
        <w:rPr>
          <w:rFonts w:ascii="Times New Roman" w:hAnsi="Times New Roman" w:cs="Times New Roman"/>
          <w:sz w:val="24"/>
          <w:szCs w:val="24"/>
        </w:rPr>
      </w:pPr>
    </w:p>
    <w:p w14:paraId="1032D5A7" w14:textId="77F6CDE7"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due to a revision in the State budget calendar and the closures due to COVID 19, the 2020 budget was not adopted by March 31</w:t>
      </w:r>
      <w:r w:rsidRPr="000D1BA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2461A31" w14:textId="6667ACA1" w:rsidR="000D1BA5" w:rsidRDefault="000D1BA5" w:rsidP="000D1BA5">
      <w:pPr>
        <w:autoSpaceDE w:val="0"/>
        <w:autoSpaceDN w:val="0"/>
        <w:adjustRightInd w:val="0"/>
        <w:spacing w:after="0"/>
        <w:rPr>
          <w:rFonts w:ascii="Times New Roman" w:hAnsi="Times New Roman" w:cs="Times New Roman"/>
          <w:sz w:val="24"/>
          <w:szCs w:val="24"/>
        </w:rPr>
      </w:pPr>
    </w:p>
    <w:p w14:paraId="386F2F27" w14:textId="21301357"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by the Mayor and Common Council of the Town of Hackettstown, that the temporary budget be extended and that the appropriations be increased by two twelfths of appropriations made for all purposes in the budget for the year 2019, excluding appropriations made for debt service, capital improvement fund and public assistance. </w:t>
      </w:r>
    </w:p>
    <w:p w14:paraId="02319E0E" w14:textId="77777777" w:rsidR="000D1BA5" w:rsidRDefault="000D1BA5" w:rsidP="00C866FB">
      <w:pPr>
        <w:autoSpaceDE w:val="0"/>
        <w:autoSpaceDN w:val="0"/>
        <w:adjustRightInd w:val="0"/>
        <w:spacing w:after="0"/>
        <w:rPr>
          <w:rFonts w:ascii="Times New Roman" w:hAnsi="Times New Roman" w:cs="Times New Roman"/>
          <w:sz w:val="24"/>
          <w:szCs w:val="24"/>
        </w:rPr>
      </w:pPr>
    </w:p>
    <w:p w14:paraId="5A4C84E7" w14:textId="5E7D32EE" w:rsidR="004D18C3" w:rsidRDefault="004D18C3"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w:t>
      </w:r>
      <w:r w:rsidR="00A31033">
        <w:rPr>
          <w:rFonts w:ascii="Times New Roman" w:hAnsi="Times New Roman" w:cs="Times New Roman"/>
          <w:sz w:val="24"/>
          <w:szCs w:val="24"/>
        </w:rPr>
        <w:t xml:space="preserve"> DiMaio, Engelau, Kunz, Sheldon and Tynan  </w:t>
      </w:r>
      <w:r>
        <w:rPr>
          <w:rFonts w:ascii="Times New Roman" w:hAnsi="Times New Roman" w:cs="Times New Roman"/>
          <w:sz w:val="24"/>
          <w:szCs w:val="24"/>
        </w:rPr>
        <w:t xml:space="preserve"> </w:t>
      </w:r>
    </w:p>
    <w:p w14:paraId="6B82F6F3" w14:textId="1A48CB08" w:rsidR="004D18C3" w:rsidRDefault="004D18C3" w:rsidP="00C866FB">
      <w:pPr>
        <w:autoSpaceDE w:val="0"/>
        <w:autoSpaceDN w:val="0"/>
        <w:adjustRightInd w:val="0"/>
        <w:spacing w:after="0"/>
        <w:rPr>
          <w:rFonts w:ascii="Times New Roman" w:hAnsi="Times New Roman" w:cs="Times New Roman"/>
          <w:sz w:val="24"/>
          <w:szCs w:val="24"/>
        </w:rPr>
      </w:pPr>
    </w:p>
    <w:p w14:paraId="75A1A408" w14:textId="43CC6F26" w:rsidR="004D18C3" w:rsidRDefault="004D18C3"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Hinrichs </w:t>
      </w:r>
    </w:p>
    <w:p w14:paraId="14D0F008" w14:textId="2E95139C" w:rsidR="004D18C3" w:rsidRDefault="004D18C3" w:rsidP="00C866FB">
      <w:pPr>
        <w:autoSpaceDE w:val="0"/>
        <w:autoSpaceDN w:val="0"/>
        <w:adjustRightInd w:val="0"/>
        <w:spacing w:after="0"/>
        <w:rPr>
          <w:rFonts w:ascii="Times New Roman" w:hAnsi="Times New Roman" w:cs="Times New Roman"/>
          <w:sz w:val="24"/>
          <w:szCs w:val="24"/>
        </w:rPr>
      </w:pPr>
    </w:p>
    <w:p w14:paraId="281E240F" w14:textId="2CF7A689" w:rsidR="004D18C3" w:rsidRDefault="000D1BA5" w:rsidP="00C866F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31033">
        <w:rPr>
          <w:rFonts w:ascii="Times New Roman" w:hAnsi="Times New Roman" w:cs="Times New Roman"/>
          <w:sz w:val="24"/>
          <w:szCs w:val="24"/>
        </w:rPr>
        <w:t>Sheldon</w:t>
      </w:r>
      <w:r>
        <w:rPr>
          <w:rFonts w:ascii="Times New Roman" w:hAnsi="Times New Roman" w:cs="Times New Roman"/>
          <w:sz w:val="24"/>
          <w:szCs w:val="24"/>
        </w:rPr>
        <w:t>) and seconded (</w:t>
      </w:r>
      <w:r w:rsidR="008870F6">
        <w:rPr>
          <w:rFonts w:ascii="Times New Roman" w:hAnsi="Times New Roman" w:cs="Times New Roman"/>
          <w:sz w:val="24"/>
          <w:szCs w:val="24"/>
        </w:rPr>
        <w:t>Kunz</w:t>
      </w:r>
      <w:r>
        <w:rPr>
          <w:rFonts w:ascii="Times New Roman" w:hAnsi="Times New Roman" w:cs="Times New Roman"/>
          <w:sz w:val="24"/>
          <w:szCs w:val="24"/>
        </w:rPr>
        <w:t>) to adopt the following resolution:</w:t>
      </w:r>
    </w:p>
    <w:p w14:paraId="7A7F18D8" w14:textId="78E921E8" w:rsidR="000D1BA5" w:rsidRDefault="000D1BA5" w:rsidP="00C866FB">
      <w:pPr>
        <w:autoSpaceDE w:val="0"/>
        <w:autoSpaceDN w:val="0"/>
        <w:adjustRightInd w:val="0"/>
        <w:spacing w:after="0"/>
        <w:rPr>
          <w:rFonts w:ascii="Times New Roman" w:hAnsi="Times New Roman" w:cs="Times New Roman"/>
          <w:sz w:val="24"/>
          <w:szCs w:val="24"/>
        </w:rPr>
      </w:pPr>
    </w:p>
    <w:p w14:paraId="22C6C2D6" w14:textId="389C308B" w:rsidR="000D1BA5" w:rsidRDefault="000D1BA5" w:rsidP="000D1B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2AA9A5F7" w14:textId="5AFF212E" w:rsidR="000D1BA5" w:rsidRDefault="000D1BA5" w:rsidP="000D1BA5">
      <w:pPr>
        <w:autoSpaceDE w:val="0"/>
        <w:autoSpaceDN w:val="0"/>
        <w:adjustRightInd w:val="0"/>
        <w:spacing w:after="0"/>
        <w:rPr>
          <w:rFonts w:ascii="Times New Roman" w:hAnsi="Times New Roman" w:cs="Times New Roman"/>
          <w:sz w:val="24"/>
          <w:szCs w:val="24"/>
        </w:rPr>
      </w:pPr>
    </w:p>
    <w:p w14:paraId="08A8D601" w14:textId="31019698"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it is anticipated that the Town of Hackettstown will not be able to issue tax bills for the third quarter 2020 payment on a timely basis due to the COVID 19 crisis and adjustments to the State Budget calendar, and</w:t>
      </w:r>
    </w:p>
    <w:p w14:paraId="24FB1ED6" w14:textId="1AA3F710" w:rsidR="000D1BA5" w:rsidRDefault="008870F6" w:rsidP="008870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23, 2020 (continued)</w:t>
      </w:r>
    </w:p>
    <w:p w14:paraId="1F49E107" w14:textId="77777777" w:rsidR="008870F6" w:rsidRDefault="008870F6" w:rsidP="008870F6">
      <w:pPr>
        <w:autoSpaceDE w:val="0"/>
        <w:autoSpaceDN w:val="0"/>
        <w:adjustRightInd w:val="0"/>
        <w:spacing w:after="0"/>
        <w:jc w:val="center"/>
        <w:rPr>
          <w:rFonts w:ascii="Times New Roman" w:hAnsi="Times New Roman" w:cs="Times New Roman"/>
          <w:sz w:val="24"/>
          <w:szCs w:val="24"/>
        </w:rPr>
      </w:pPr>
    </w:p>
    <w:p w14:paraId="714BC4FA" w14:textId="0917645E"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State of New Jersey, Division of Local Governm</w:t>
      </w:r>
      <w:r w:rsidR="0043037A">
        <w:rPr>
          <w:rFonts w:ascii="Times New Roman" w:hAnsi="Times New Roman" w:cs="Times New Roman"/>
          <w:sz w:val="24"/>
          <w:szCs w:val="24"/>
        </w:rPr>
        <w:t>e</w:t>
      </w:r>
      <w:r>
        <w:rPr>
          <w:rFonts w:ascii="Times New Roman" w:hAnsi="Times New Roman" w:cs="Times New Roman"/>
          <w:sz w:val="24"/>
          <w:szCs w:val="24"/>
        </w:rPr>
        <w:t>n</w:t>
      </w:r>
      <w:r w:rsidR="0043037A">
        <w:rPr>
          <w:rFonts w:ascii="Times New Roman" w:hAnsi="Times New Roman" w:cs="Times New Roman"/>
          <w:sz w:val="24"/>
          <w:szCs w:val="24"/>
        </w:rPr>
        <w:t>t</w:t>
      </w:r>
      <w:r>
        <w:rPr>
          <w:rFonts w:ascii="Times New Roman" w:hAnsi="Times New Roman" w:cs="Times New Roman"/>
          <w:sz w:val="24"/>
          <w:szCs w:val="24"/>
        </w:rPr>
        <w:t xml:space="preserve"> Services had recommended that all municipalities considering sending their residents estimated third quarter tax bills due to these changes, and</w:t>
      </w:r>
    </w:p>
    <w:p w14:paraId="763B9C01" w14:textId="67DCD0FD" w:rsidR="000D1BA5" w:rsidRDefault="000D1BA5" w:rsidP="000D1BA5">
      <w:pPr>
        <w:autoSpaceDE w:val="0"/>
        <w:autoSpaceDN w:val="0"/>
        <w:adjustRightInd w:val="0"/>
        <w:spacing w:after="0"/>
        <w:rPr>
          <w:rFonts w:ascii="Times New Roman" w:hAnsi="Times New Roman" w:cs="Times New Roman"/>
          <w:sz w:val="24"/>
          <w:szCs w:val="24"/>
        </w:rPr>
      </w:pPr>
    </w:p>
    <w:p w14:paraId="1D4A7937" w14:textId="4AB98C98"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Town of Hackettstown has determined that there could be insufficient cas</w:t>
      </w:r>
      <w:r w:rsidR="0043037A">
        <w:rPr>
          <w:rFonts w:ascii="Times New Roman" w:hAnsi="Times New Roman" w:cs="Times New Roman"/>
          <w:sz w:val="24"/>
          <w:szCs w:val="24"/>
        </w:rPr>
        <w:t>h</w:t>
      </w:r>
      <w:r>
        <w:rPr>
          <w:rFonts w:ascii="Times New Roman" w:hAnsi="Times New Roman" w:cs="Times New Roman"/>
          <w:sz w:val="24"/>
          <w:szCs w:val="24"/>
        </w:rPr>
        <w:t xml:space="preserve"> flow to support operations if the third quarter tax collections are not received on the normal collection cycle calendar, </w:t>
      </w:r>
    </w:p>
    <w:p w14:paraId="0F969989" w14:textId="1F8CD38B" w:rsidR="000D1BA5" w:rsidRDefault="000D1BA5" w:rsidP="000D1BA5">
      <w:pPr>
        <w:autoSpaceDE w:val="0"/>
        <w:autoSpaceDN w:val="0"/>
        <w:adjustRightInd w:val="0"/>
        <w:spacing w:after="0"/>
        <w:rPr>
          <w:rFonts w:ascii="Times New Roman" w:hAnsi="Times New Roman" w:cs="Times New Roman"/>
          <w:sz w:val="24"/>
          <w:szCs w:val="24"/>
        </w:rPr>
      </w:pPr>
    </w:p>
    <w:p w14:paraId="643E13AF" w14:textId="77777777" w:rsidR="000D1BA5" w:rsidRDefault="000D1BA5" w:rsidP="000D1B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Town of Hackettstown, Warren County, that:</w:t>
      </w:r>
    </w:p>
    <w:p w14:paraId="5173920B" w14:textId="77777777" w:rsidR="000D1BA5" w:rsidRDefault="000D1BA5" w:rsidP="000D1BA5">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Tax Collector be and is hereby directed to take all steps necessary to send out estimated tax bills for the third quarter 2020.</w:t>
      </w:r>
    </w:p>
    <w:p w14:paraId="660E2039" w14:textId="6A75F80A" w:rsidR="000D1BA5" w:rsidRDefault="000D1BA5" w:rsidP="000D1BA5">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entire estimated tax levy for 2020 is</w:t>
      </w:r>
      <w:r w:rsidR="0043037A">
        <w:rPr>
          <w:rFonts w:ascii="Times New Roman" w:hAnsi="Times New Roman" w:cs="Times New Roman"/>
          <w:sz w:val="24"/>
          <w:szCs w:val="24"/>
        </w:rPr>
        <w:t xml:space="preserve"> </w:t>
      </w:r>
      <w:r>
        <w:rPr>
          <w:rFonts w:ascii="Times New Roman" w:hAnsi="Times New Roman" w:cs="Times New Roman"/>
          <w:sz w:val="24"/>
          <w:szCs w:val="24"/>
        </w:rPr>
        <w:t>hereby set at $31,903659.40 and the estimated tax rate is $3.113.</w:t>
      </w:r>
    </w:p>
    <w:p w14:paraId="5549DCCE" w14:textId="311A46B0" w:rsidR="000D1BA5" w:rsidRDefault="000D1BA5" w:rsidP="000D1BA5">
      <w:pPr>
        <w:pStyle w:val="ListParagraph"/>
        <w:numPr>
          <w:ilvl w:val="0"/>
          <w:numId w:val="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 accordance with the law, the third </w:t>
      </w:r>
      <w:r w:rsidR="005742FF">
        <w:rPr>
          <w:rFonts w:ascii="Times New Roman" w:hAnsi="Times New Roman" w:cs="Times New Roman"/>
          <w:sz w:val="24"/>
          <w:szCs w:val="24"/>
        </w:rPr>
        <w:t>installment</w:t>
      </w:r>
      <w:r>
        <w:rPr>
          <w:rFonts w:ascii="Times New Roman" w:hAnsi="Times New Roman" w:cs="Times New Roman"/>
          <w:sz w:val="24"/>
          <w:szCs w:val="24"/>
        </w:rPr>
        <w:t xml:space="preserve"> of 2020 taxes shall not be subject to interest until the later of August 10</w:t>
      </w:r>
      <w:r w:rsidRPr="000D1BA5">
        <w:rPr>
          <w:rFonts w:ascii="Times New Roman" w:hAnsi="Times New Roman" w:cs="Times New Roman"/>
          <w:sz w:val="24"/>
          <w:szCs w:val="24"/>
          <w:vertAlign w:val="superscript"/>
        </w:rPr>
        <w:t>th</w:t>
      </w:r>
      <w:r>
        <w:rPr>
          <w:rFonts w:ascii="Times New Roman" w:hAnsi="Times New Roman" w:cs="Times New Roman"/>
          <w:sz w:val="24"/>
          <w:szCs w:val="24"/>
        </w:rPr>
        <w:t xml:space="preserve"> or the 25</w:t>
      </w:r>
      <w:r w:rsidRPr="000D1BA5">
        <w:rPr>
          <w:rFonts w:ascii="Times New Roman" w:hAnsi="Times New Roman" w:cs="Times New Roman"/>
          <w:sz w:val="24"/>
          <w:szCs w:val="24"/>
          <w:vertAlign w:val="superscript"/>
        </w:rPr>
        <w:t>th</w:t>
      </w:r>
      <w:r>
        <w:rPr>
          <w:rFonts w:ascii="Times New Roman" w:hAnsi="Times New Roman" w:cs="Times New Roman"/>
          <w:sz w:val="24"/>
          <w:szCs w:val="24"/>
        </w:rPr>
        <w:t xml:space="preserve"> calendar day after the date the estimated tax bills are mailed.  The estimated tax bills shall contain </w:t>
      </w:r>
      <w:r w:rsidR="005742FF">
        <w:rPr>
          <w:rFonts w:ascii="Times New Roman" w:hAnsi="Times New Roman" w:cs="Times New Roman"/>
          <w:sz w:val="24"/>
          <w:szCs w:val="24"/>
        </w:rPr>
        <w:t>a</w:t>
      </w:r>
      <w:r>
        <w:rPr>
          <w:rFonts w:ascii="Times New Roman" w:hAnsi="Times New Roman" w:cs="Times New Roman"/>
          <w:sz w:val="24"/>
          <w:szCs w:val="24"/>
        </w:rPr>
        <w:t xml:space="preserve"> notice specifying the date on which interest may begin to accrue.</w:t>
      </w:r>
    </w:p>
    <w:p w14:paraId="3F5CFE7E" w14:textId="77777777" w:rsidR="000D1BA5" w:rsidRDefault="000D1BA5" w:rsidP="000D1BA5">
      <w:pPr>
        <w:autoSpaceDE w:val="0"/>
        <w:autoSpaceDN w:val="0"/>
        <w:adjustRightInd w:val="0"/>
        <w:spacing w:after="0"/>
        <w:rPr>
          <w:rFonts w:ascii="Times New Roman" w:hAnsi="Times New Roman" w:cs="Times New Roman"/>
          <w:sz w:val="24"/>
          <w:szCs w:val="24"/>
        </w:rPr>
      </w:pPr>
    </w:p>
    <w:p w14:paraId="551322E5" w14:textId="77777777"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Kunz, Sheldon and Tynan </w:t>
      </w:r>
    </w:p>
    <w:p w14:paraId="5A2E9CB5" w14:textId="77777777" w:rsidR="0043037A" w:rsidRDefault="0043037A" w:rsidP="0043037A">
      <w:pPr>
        <w:autoSpaceDE w:val="0"/>
        <w:autoSpaceDN w:val="0"/>
        <w:adjustRightInd w:val="0"/>
        <w:spacing w:after="0"/>
        <w:rPr>
          <w:rFonts w:ascii="Times New Roman" w:hAnsi="Times New Roman" w:cs="Times New Roman"/>
          <w:sz w:val="24"/>
          <w:szCs w:val="24"/>
        </w:rPr>
      </w:pPr>
    </w:p>
    <w:p w14:paraId="08CF14D6" w14:textId="03BBE645"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Hinrichs</w:t>
      </w:r>
    </w:p>
    <w:p w14:paraId="5A7D9FA9" w14:textId="2062F1E2" w:rsidR="0043037A" w:rsidRDefault="0043037A" w:rsidP="0043037A">
      <w:pPr>
        <w:autoSpaceDE w:val="0"/>
        <w:autoSpaceDN w:val="0"/>
        <w:adjustRightInd w:val="0"/>
        <w:spacing w:after="0"/>
        <w:rPr>
          <w:rFonts w:ascii="Times New Roman" w:hAnsi="Times New Roman" w:cs="Times New Roman"/>
          <w:sz w:val="24"/>
          <w:szCs w:val="24"/>
        </w:rPr>
      </w:pPr>
    </w:p>
    <w:p w14:paraId="0EE63CA0" w14:textId="5A0BEE7A"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(DiMaio) that ordinance #2020-04 entitled, AN ORDINANCE FIXING THE SALARY AND OTHER BENEFITS OF CERTAIN OFFICERS AND EMPLOYEES OF THE TOWN OF HACKETTSTOWN FOR 2020, be introduced and passed on first reading and that a public hearing be held thereon and it be considered for final passage on May 28, 2020;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16C89610" w14:textId="2831B230" w:rsidR="0043037A" w:rsidRDefault="0043037A" w:rsidP="0043037A">
      <w:pPr>
        <w:autoSpaceDE w:val="0"/>
        <w:autoSpaceDN w:val="0"/>
        <w:adjustRightInd w:val="0"/>
        <w:spacing w:after="0"/>
        <w:rPr>
          <w:rFonts w:ascii="Times New Roman" w:hAnsi="Times New Roman" w:cs="Times New Roman"/>
          <w:sz w:val="24"/>
          <w:szCs w:val="24"/>
        </w:rPr>
      </w:pPr>
    </w:p>
    <w:p w14:paraId="786A76B8" w14:textId="77777777"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Kunz, Sheldon and Tynan </w:t>
      </w:r>
    </w:p>
    <w:p w14:paraId="275978D7" w14:textId="77777777" w:rsidR="0043037A" w:rsidRDefault="0043037A" w:rsidP="0043037A">
      <w:pPr>
        <w:autoSpaceDE w:val="0"/>
        <w:autoSpaceDN w:val="0"/>
        <w:adjustRightInd w:val="0"/>
        <w:spacing w:after="0"/>
        <w:rPr>
          <w:rFonts w:ascii="Times New Roman" w:hAnsi="Times New Roman" w:cs="Times New Roman"/>
          <w:sz w:val="24"/>
          <w:szCs w:val="24"/>
        </w:rPr>
      </w:pPr>
    </w:p>
    <w:p w14:paraId="158DB521" w14:textId="38F93C13"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Hinrichs</w:t>
      </w:r>
    </w:p>
    <w:p w14:paraId="4C8272C1" w14:textId="43792563" w:rsidR="0043037A" w:rsidRDefault="0043037A" w:rsidP="0043037A">
      <w:pPr>
        <w:autoSpaceDE w:val="0"/>
        <w:autoSpaceDN w:val="0"/>
        <w:adjustRightInd w:val="0"/>
        <w:spacing w:after="0"/>
        <w:rPr>
          <w:rFonts w:ascii="Times New Roman" w:hAnsi="Times New Roman" w:cs="Times New Roman"/>
          <w:sz w:val="24"/>
          <w:szCs w:val="24"/>
        </w:rPr>
      </w:pPr>
    </w:p>
    <w:p w14:paraId="7A159EC6" w14:textId="27BC35B1"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(Tynan) that ordinance #2020-05 entitled, AN ORDINANCE APPROPRIATING THE TOTAL SUM OF $388,300 FOR THE FUNDING OF VARIOUS CAPITAL IMPROVEMENTS OR PURPOSES BY THE TOWN OF HACKETTSTOWN, IN THE COUNTY OF WARREN, NEW JERSEY, be introduced and passed on first reading and that a public hearing be held thereon and it be considered for final passage on May 28, 2020;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67B8CCFC" w14:textId="379CCD9E" w:rsidR="0043037A" w:rsidRDefault="0043037A" w:rsidP="0043037A">
      <w:pPr>
        <w:autoSpaceDE w:val="0"/>
        <w:autoSpaceDN w:val="0"/>
        <w:adjustRightInd w:val="0"/>
        <w:spacing w:after="0"/>
        <w:rPr>
          <w:rFonts w:ascii="Times New Roman" w:hAnsi="Times New Roman" w:cs="Times New Roman"/>
          <w:sz w:val="24"/>
          <w:szCs w:val="24"/>
        </w:rPr>
      </w:pPr>
    </w:p>
    <w:p w14:paraId="199C278D" w14:textId="7A64893C"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DF1BD00" w14:textId="3DECB318" w:rsidR="0043037A" w:rsidRDefault="0043037A" w:rsidP="0043037A">
      <w:pPr>
        <w:autoSpaceDE w:val="0"/>
        <w:autoSpaceDN w:val="0"/>
        <w:adjustRightInd w:val="0"/>
        <w:spacing w:after="0"/>
        <w:rPr>
          <w:rFonts w:ascii="Times New Roman" w:hAnsi="Times New Roman" w:cs="Times New Roman"/>
          <w:sz w:val="24"/>
          <w:szCs w:val="24"/>
        </w:rPr>
      </w:pPr>
    </w:p>
    <w:p w14:paraId="3C9F7091" w14:textId="1B908A23" w:rsidR="0043037A" w:rsidRDefault="0043037A" w:rsidP="0043037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2A6C4B">
        <w:rPr>
          <w:rFonts w:ascii="Times New Roman" w:hAnsi="Times New Roman" w:cs="Times New Roman"/>
          <w:sz w:val="24"/>
          <w:szCs w:val="24"/>
        </w:rPr>
        <w:t>Sheldon) and seconded (Kunz) to adopt the following resolution:</w:t>
      </w:r>
    </w:p>
    <w:p w14:paraId="1310170A" w14:textId="6B50A88E" w:rsidR="002A6C4B" w:rsidRDefault="002A6C4B" w:rsidP="0043037A">
      <w:pPr>
        <w:autoSpaceDE w:val="0"/>
        <w:autoSpaceDN w:val="0"/>
        <w:adjustRightInd w:val="0"/>
        <w:spacing w:after="0"/>
        <w:rPr>
          <w:rFonts w:ascii="Times New Roman" w:hAnsi="Times New Roman" w:cs="Times New Roman"/>
          <w:sz w:val="24"/>
          <w:szCs w:val="24"/>
        </w:rPr>
      </w:pPr>
    </w:p>
    <w:p w14:paraId="105F4C32" w14:textId="784F6267" w:rsidR="002A6C4B" w:rsidRDefault="002A6C4B" w:rsidP="002A6C4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187F0128" w14:textId="5B5C1932" w:rsidR="002A6C4B" w:rsidRDefault="002A6C4B" w:rsidP="002A6C4B">
      <w:pPr>
        <w:autoSpaceDE w:val="0"/>
        <w:autoSpaceDN w:val="0"/>
        <w:adjustRightInd w:val="0"/>
        <w:spacing w:after="0"/>
        <w:rPr>
          <w:rFonts w:ascii="Times New Roman" w:hAnsi="Times New Roman" w:cs="Times New Roman"/>
          <w:sz w:val="24"/>
          <w:szCs w:val="24"/>
        </w:rPr>
      </w:pPr>
    </w:p>
    <w:p w14:paraId="773F7FCF" w14:textId="609843D1"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Governor Murphy has declared a state of emergency via Executive Order 103 in response to the coronavirus outbreak, and</w:t>
      </w:r>
    </w:p>
    <w:p w14:paraId="4C6E883C" w14:textId="476D416F" w:rsidR="002A6C4B" w:rsidRDefault="002A6C4B" w:rsidP="002A6C4B">
      <w:pPr>
        <w:autoSpaceDE w:val="0"/>
        <w:autoSpaceDN w:val="0"/>
        <w:adjustRightInd w:val="0"/>
        <w:spacing w:after="0"/>
        <w:rPr>
          <w:rFonts w:ascii="Times New Roman" w:hAnsi="Times New Roman" w:cs="Times New Roman"/>
          <w:sz w:val="24"/>
          <w:szCs w:val="24"/>
        </w:rPr>
      </w:pPr>
    </w:p>
    <w:p w14:paraId="45741EC8" w14:textId="7C162440"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as a result of the coronavirus outbreak, many municipalities may experience addition expenses for purchases regarding coronavirus response, and</w:t>
      </w:r>
    </w:p>
    <w:p w14:paraId="7879AF0C" w14:textId="6F3D4CAD" w:rsidR="002A6C4B" w:rsidRDefault="002A6C4B" w:rsidP="002A6C4B">
      <w:pPr>
        <w:autoSpaceDE w:val="0"/>
        <w:autoSpaceDN w:val="0"/>
        <w:adjustRightInd w:val="0"/>
        <w:spacing w:after="0"/>
        <w:rPr>
          <w:rFonts w:ascii="Times New Roman" w:hAnsi="Times New Roman" w:cs="Times New Roman"/>
          <w:sz w:val="24"/>
          <w:szCs w:val="24"/>
        </w:rPr>
      </w:pPr>
    </w:p>
    <w:p w14:paraId="787F2E63" w14:textId="77777777" w:rsidR="008870F6" w:rsidRDefault="008870F6" w:rsidP="002A6C4B">
      <w:pPr>
        <w:autoSpaceDE w:val="0"/>
        <w:autoSpaceDN w:val="0"/>
        <w:adjustRightInd w:val="0"/>
        <w:spacing w:after="0"/>
        <w:rPr>
          <w:rFonts w:ascii="Times New Roman" w:hAnsi="Times New Roman" w:cs="Times New Roman"/>
          <w:sz w:val="24"/>
          <w:szCs w:val="24"/>
        </w:rPr>
      </w:pPr>
    </w:p>
    <w:p w14:paraId="651649C9" w14:textId="77777777" w:rsidR="008870F6" w:rsidRDefault="008870F6" w:rsidP="002A6C4B">
      <w:pPr>
        <w:autoSpaceDE w:val="0"/>
        <w:autoSpaceDN w:val="0"/>
        <w:adjustRightInd w:val="0"/>
        <w:spacing w:after="0"/>
        <w:rPr>
          <w:rFonts w:ascii="Times New Roman" w:hAnsi="Times New Roman" w:cs="Times New Roman"/>
          <w:sz w:val="24"/>
          <w:szCs w:val="24"/>
        </w:rPr>
      </w:pPr>
    </w:p>
    <w:p w14:paraId="265137D3" w14:textId="13028851" w:rsidR="008870F6" w:rsidRDefault="008870F6" w:rsidP="008870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23, 2020 (continued)</w:t>
      </w:r>
    </w:p>
    <w:p w14:paraId="633449B0" w14:textId="77777777" w:rsidR="008870F6" w:rsidRDefault="008870F6" w:rsidP="008870F6">
      <w:pPr>
        <w:autoSpaceDE w:val="0"/>
        <w:autoSpaceDN w:val="0"/>
        <w:adjustRightInd w:val="0"/>
        <w:spacing w:after="0"/>
        <w:jc w:val="center"/>
        <w:rPr>
          <w:rFonts w:ascii="Times New Roman" w:hAnsi="Times New Roman" w:cs="Times New Roman"/>
          <w:sz w:val="24"/>
          <w:szCs w:val="24"/>
        </w:rPr>
      </w:pPr>
    </w:p>
    <w:p w14:paraId="1DB389A7" w14:textId="23198D5F"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per Local Finance Notice 2020-06 the State of New Jersey Division of Local Government Services has authorized municipalities to use funds that are reserved in their Storm Recovery Trust Find for payment of these expenses,</w:t>
      </w:r>
    </w:p>
    <w:p w14:paraId="31724AA7" w14:textId="08A6B027" w:rsidR="002A6C4B" w:rsidRDefault="002A6C4B" w:rsidP="002A6C4B">
      <w:pPr>
        <w:autoSpaceDE w:val="0"/>
        <w:autoSpaceDN w:val="0"/>
        <w:adjustRightInd w:val="0"/>
        <w:spacing w:after="0"/>
        <w:rPr>
          <w:rFonts w:ascii="Times New Roman" w:hAnsi="Times New Roman" w:cs="Times New Roman"/>
          <w:sz w:val="24"/>
          <w:szCs w:val="24"/>
        </w:rPr>
      </w:pPr>
    </w:p>
    <w:p w14:paraId="7DC08694" w14:textId="617C815A"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that the Town of Hackettstown Storm Recovery Trust Fund may be utilized for any expenses relating to the coronavirus outbreak.</w:t>
      </w:r>
    </w:p>
    <w:p w14:paraId="007B3B08" w14:textId="12945383" w:rsidR="002A6C4B" w:rsidRDefault="002A6C4B" w:rsidP="002A6C4B">
      <w:pPr>
        <w:autoSpaceDE w:val="0"/>
        <w:autoSpaceDN w:val="0"/>
        <w:adjustRightInd w:val="0"/>
        <w:spacing w:after="0"/>
        <w:rPr>
          <w:rFonts w:ascii="Times New Roman" w:hAnsi="Times New Roman" w:cs="Times New Roman"/>
          <w:sz w:val="24"/>
          <w:szCs w:val="24"/>
        </w:rPr>
      </w:pPr>
    </w:p>
    <w:p w14:paraId="5F548582" w14:textId="7604FB61"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82CA5EF" w14:textId="23E698AB" w:rsidR="002A6C4B" w:rsidRDefault="002A6C4B" w:rsidP="002A6C4B">
      <w:pPr>
        <w:autoSpaceDE w:val="0"/>
        <w:autoSpaceDN w:val="0"/>
        <w:adjustRightInd w:val="0"/>
        <w:spacing w:after="0"/>
        <w:rPr>
          <w:rFonts w:ascii="Times New Roman" w:hAnsi="Times New Roman" w:cs="Times New Roman"/>
          <w:sz w:val="24"/>
          <w:szCs w:val="24"/>
        </w:rPr>
      </w:pPr>
    </w:p>
    <w:p w14:paraId="607B9F9A" w14:textId="4C0B84F5"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70F893FA" w14:textId="0B51CA05" w:rsidR="002A6C4B" w:rsidRDefault="002A6C4B" w:rsidP="002A6C4B">
      <w:pPr>
        <w:autoSpaceDE w:val="0"/>
        <w:autoSpaceDN w:val="0"/>
        <w:adjustRightInd w:val="0"/>
        <w:spacing w:after="0"/>
        <w:rPr>
          <w:rFonts w:ascii="Times New Roman" w:hAnsi="Times New Roman" w:cs="Times New Roman"/>
          <w:sz w:val="24"/>
          <w:szCs w:val="24"/>
        </w:rPr>
      </w:pPr>
    </w:p>
    <w:p w14:paraId="5BBFE061" w14:textId="0CB28415" w:rsidR="002A6C4B" w:rsidRDefault="002A6C4B" w:rsidP="002A6C4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6579475A" w14:textId="3781C2EA" w:rsidR="002A6C4B" w:rsidRDefault="002A6C4B" w:rsidP="002A6C4B">
      <w:pPr>
        <w:autoSpaceDE w:val="0"/>
        <w:autoSpaceDN w:val="0"/>
        <w:adjustRightInd w:val="0"/>
        <w:spacing w:after="0"/>
        <w:rPr>
          <w:rFonts w:ascii="Times New Roman" w:hAnsi="Times New Roman" w:cs="Times New Roman"/>
          <w:sz w:val="24"/>
          <w:szCs w:val="24"/>
        </w:rPr>
      </w:pPr>
    </w:p>
    <w:p w14:paraId="081F6813" w14:textId="6A7E5294"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2020 due to a duplicate payment and recommends a refund of the overpaid amount.</w:t>
      </w:r>
    </w:p>
    <w:p w14:paraId="0B32DC66" w14:textId="393DE65C" w:rsidR="002A6C4B" w:rsidRDefault="002A6C4B" w:rsidP="002A6C4B">
      <w:pPr>
        <w:autoSpaceDE w:val="0"/>
        <w:autoSpaceDN w:val="0"/>
        <w:adjustRightInd w:val="0"/>
        <w:spacing w:after="0"/>
        <w:rPr>
          <w:rFonts w:ascii="Times New Roman" w:hAnsi="Times New Roman" w:cs="Times New Roman"/>
          <w:sz w:val="24"/>
          <w:szCs w:val="24"/>
        </w:rPr>
      </w:pPr>
    </w:p>
    <w:p w14:paraId="16BB1ED5" w14:textId="65F659DE"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to authorize the Chief </w:t>
      </w:r>
      <w:r w:rsidR="005742FF">
        <w:rPr>
          <w:rFonts w:ascii="Times New Roman" w:hAnsi="Times New Roman" w:cs="Times New Roman"/>
          <w:sz w:val="24"/>
          <w:szCs w:val="24"/>
        </w:rPr>
        <w:t>Financial</w:t>
      </w:r>
      <w:r>
        <w:rPr>
          <w:rFonts w:ascii="Times New Roman" w:hAnsi="Times New Roman" w:cs="Times New Roman"/>
          <w:sz w:val="24"/>
          <w:szCs w:val="24"/>
        </w:rPr>
        <w:t xml:space="preserve"> Officer to make the following refund of taxes:</w:t>
      </w:r>
    </w:p>
    <w:p w14:paraId="00EEC8A0" w14:textId="639341D1" w:rsidR="002A6C4B" w:rsidRDefault="002A6C4B" w:rsidP="002A6C4B">
      <w:pPr>
        <w:autoSpaceDE w:val="0"/>
        <w:autoSpaceDN w:val="0"/>
        <w:adjustRightInd w:val="0"/>
        <w:spacing w:after="0"/>
        <w:rPr>
          <w:rFonts w:ascii="Times New Roman" w:hAnsi="Times New Roman" w:cs="Times New Roman"/>
          <w:sz w:val="24"/>
          <w:szCs w:val="24"/>
        </w:rPr>
      </w:pPr>
    </w:p>
    <w:p w14:paraId="2350E8C3" w14:textId="5DBFE652" w:rsidR="002A6C4B" w:rsidRDefault="002A6C4B"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Block </w:t>
      </w:r>
      <w:r w:rsidR="00FE45B4">
        <w:rPr>
          <w:rFonts w:ascii="Times New Roman" w:hAnsi="Times New Roman" w:cs="Times New Roman"/>
          <w:sz w:val="24"/>
          <w:szCs w:val="24"/>
        </w:rPr>
        <w:tab/>
      </w:r>
      <w:r>
        <w:rPr>
          <w:rFonts w:ascii="Times New Roman" w:hAnsi="Times New Roman" w:cs="Times New Roman"/>
          <w:sz w:val="24"/>
          <w:szCs w:val="24"/>
        </w:rPr>
        <w:t>41.04, Lot 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45B4">
        <w:rPr>
          <w:rFonts w:ascii="Times New Roman" w:hAnsi="Times New Roman" w:cs="Times New Roman"/>
          <w:sz w:val="24"/>
          <w:szCs w:val="24"/>
        </w:rPr>
        <w:tab/>
      </w:r>
      <w:r>
        <w:rPr>
          <w:rFonts w:ascii="Times New Roman" w:hAnsi="Times New Roman" w:cs="Times New Roman"/>
          <w:sz w:val="24"/>
          <w:szCs w:val="24"/>
        </w:rPr>
        <w:t>$1,</w:t>
      </w:r>
      <w:r w:rsidR="00FE45B4">
        <w:rPr>
          <w:rFonts w:ascii="Times New Roman" w:hAnsi="Times New Roman" w:cs="Times New Roman"/>
          <w:sz w:val="24"/>
          <w:szCs w:val="24"/>
        </w:rPr>
        <w:t>897.94</w:t>
      </w:r>
    </w:p>
    <w:p w14:paraId="411772DC" w14:textId="1566BAC5" w:rsidR="00FE45B4" w:rsidRDefault="00FE45B4"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Corelogic/Refunds Dept.</w:t>
      </w:r>
    </w:p>
    <w:p w14:paraId="2117D768" w14:textId="5FD52169" w:rsidR="00FE45B4" w:rsidRDefault="00FE45B4"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PO Box 9202</w:t>
      </w:r>
    </w:p>
    <w:p w14:paraId="0E6FA33F" w14:textId="25F3D333" w:rsidR="00FE45B4" w:rsidRDefault="00FE45B4"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Coppell, TX  75019</w:t>
      </w:r>
    </w:p>
    <w:p w14:paraId="15FA053A" w14:textId="33A7304D" w:rsidR="00FE45B4" w:rsidRDefault="00FE45B4" w:rsidP="002A6C4B">
      <w:pPr>
        <w:autoSpaceDE w:val="0"/>
        <w:autoSpaceDN w:val="0"/>
        <w:adjustRightInd w:val="0"/>
        <w:spacing w:after="0"/>
        <w:rPr>
          <w:rFonts w:ascii="Times New Roman" w:hAnsi="Times New Roman" w:cs="Times New Roman"/>
          <w:sz w:val="24"/>
          <w:szCs w:val="24"/>
        </w:rPr>
      </w:pPr>
    </w:p>
    <w:p w14:paraId="45CCB924" w14:textId="77777777" w:rsidR="00FE45B4" w:rsidRDefault="00FE45B4" w:rsidP="00FE45B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FF4D696" w14:textId="59E7762A" w:rsidR="00FE45B4" w:rsidRDefault="00FE45B4" w:rsidP="002A6C4B">
      <w:pPr>
        <w:autoSpaceDE w:val="0"/>
        <w:autoSpaceDN w:val="0"/>
        <w:adjustRightInd w:val="0"/>
        <w:spacing w:after="0"/>
        <w:rPr>
          <w:rFonts w:ascii="Times New Roman" w:hAnsi="Times New Roman" w:cs="Times New Roman"/>
          <w:sz w:val="24"/>
          <w:szCs w:val="24"/>
        </w:rPr>
      </w:pPr>
    </w:p>
    <w:p w14:paraId="1FAD0C2A" w14:textId="49DE3041" w:rsidR="00FE45B4" w:rsidRDefault="00FE45B4"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#2020-0</w:t>
      </w:r>
      <w:r w:rsidR="00F002D7">
        <w:rPr>
          <w:rFonts w:ascii="Times New Roman" w:hAnsi="Times New Roman" w:cs="Times New Roman"/>
          <w:sz w:val="24"/>
          <w:szCs w:val="24"/>
        </w:rPr>
        <w:t>5</w:t>
      </w:r>
      <w:r>
        <w:rPr>
          <w:rFonts w:ascii="Times New Roman" w:hAnsi="Times New Roman" w:cs="Times New Roman"/>
          <w:sz w:val="24"/>
          <w:szCs w:val="24"/>
        </w:rPr>
        <w:t xml:space="preserve"> in the amount of $</w:t>
      </w:r>
      <w:r w:rsidR="00F002D7">
        <w:rPr>
          <w:rFonts w:ascii="Times New Roman" w:hAnsi="Times New Roman" w:cs="Times New Roman"/>
          <w:sz w:val="24"/>
          <w:szCs w:val="24"/>
        </w:rPr>
        <w:t>396,495.60</w:t>
      </w:r>
      <w:r>
        <w:rPr>
          <w:rFonts w:ascii="Times New Roman" w:hAnsi="Times New Roman" w:cs="Times New Roman"/>
          <w:sz w:val="24"/>
          <w:szCs w:val="24"/>
        </w:rPr>
        <w:t>, check register #2020-0</w:t>
      </w:r>
      <w:r w:rsidR="001961FD">
        <w:rPr>
          <w:rFonts w:ascii="Times New Roman" w:hAnsi="Times New Roman" w:cs="Times New Roman"/>
          <w:sz w:val="24"/>
          <w:szCs w:val="24"/>
        </w:rPr>
        <w:t>6</w:t>
      </w:r>
      <w:r>
        <w:rPr>
          <w:rFonts w:ascii="Times New Roman" w:hAnsi="Times New Roman" w:cs="Times New Roman"/>
          <w:sz w:val="24"/>
          <w:szCs w:val="24"/>
        </w:rPr>
        <w:t xml:space="preserve"> in the amount of $</w:t>
      </w:r>
      <w:r w:rsidR="00F002D7">
        <w:rPr>
          <w:rFonts w:ascii="Times New Roman" w:hAnsi="Times New Roman" w:cs="Times New Roman"/>
          <w:sz w:val="24"/>
          <w:szCs w:val="24"/>
        </w:rPr>
        <w:t>2,553,750.97</w:t>
      </w:r>
      <w:r>
        <w:rPr>
          <w:rFonts w:ascii="Times New Roman" w:hAnsi="Times New Roman" w:cs="Times New Roman"/>
          <w:sz w:val="24"/>
          <w:szCs w:val="24"/>
        </w:rPr>
        <w:t xml:space="preserve"> and check register #2020-0</w:t>
      </w:r>
      <w:r w:rsidR="001961FD">
        <w:rPr>
          <w:rFonts w:ascii="Times New Roman" w:hAnsi="Times New Roman" w:cs="Times New Roman"/>
          <w:sz w:val="24"/>
          <w:szCs w:val="24"/>
        </w:rPr>
        <w:t>7</w:t>
      </w:r>
      <w:r>
        <w:rPr>
          <w:rFonts w:ascii="Times New Roman" w:hAnsi="Times New Roman" w:cs="Times New Roman"/>
          <w:sz w:val="24"/>
          <w:szCs w:val="24"/>
        </w:rPr>
        <w:t xml:space="preserve"> in the amount of $</w:t>
      </w:r>
      <w:r w:rsidR="00F002D7">
        <w:rPr>
          <w:rFonts w:ascii="Times New Roman" w:hAnsi="Times New Roman" w:cs="Times New Roman"/>
          <w:sz w:val="24"/>
          <w:szCs w:val="24"/>
        </w:rPr>
        <w:t>1,731,480.71</w:t>
      </w:r>
      <w:r>
        <w:rPr>
          <w:rFonts w:ascii="Times New Roman" w:hAnsi="Times New Roman" w:cs="Times New Roman"/>
          <w:sz w:val="24"/>
          <w:szCs w:val="24"/>
        </w:rPr>
        <w:t>.</w:t>
      </w:r>
    </w:p>
    <w:p w14:paraId="4158ED81" w14:textId="0B9C4E99" w:rsidR="00FE45B4" w:rsidRDefault="00FE45B4" w:rsidP="002A6C4B">
      <w:pPr>
        <w:autoSpaceDE w:val="0"/>
        <w:autoSpaceDN w:val="0"/>
        <w:adjustRightInd w:val="0"/>
        <w:spacing w:after="0"/>
        <w:rPr>
          <w:rFonts w:ascii="Times New Roman" w:hAnsi="Times New Roman" w:cs="Times New Roman"/>
          <w:sz w:val="24"/>
          <w:szCs w:val="24"/>
        </w:rPr>
      </w:pPr>
    </w:p>
    <w:p w14:paraId="7912CB24" w14:textId="77777777" w:rsidR="00FE45B4" w:rsidRDefault="00FE45B4" w:rsidP="00FE45B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6800A2B" w14:textId="610814C5" w:rsidR="00FE45B4" w:rsidRDefault="00FE45B4" w:rsidP="002A6C4B">
      <w:pPr>
        <w:autoSpaceDE w:val="0"/>
        <w:autoSpaceDN w:val="0"/>
        <w:adjustRightInd w:val="0"/>
        <w:spacing w:after="0"/>
        <w:rPr>
          <w:rFonts w:ascii="Times New Roman" w:hAnsi="Times New Roman" w:cs="Times New Roman"/>
          <w:sz w:val="24"/>
          <w:szCs w:val="24"/>
        </w:rPr>
      </w:pPr>
    </w:p>
    <w:p w14:paraId="0E11AA9A" w14:textId="73280EA4" w:rsidR="00FE45B4" w:rsidRDefault="00FE45B4"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(DiMaio) to approve the Maser </w:t>
      </w:r>
      <w:r w:rsidR="005742FF">
        <w:rPr>
          <w:rFonts w:ascii="Times New Roman" w:hAnsi="Times New Roman" w:cs="Times New Roman"/>
          <w:sz w:val="24"/>
          <w:szCs w:val="24"/>
        </w:rPr>
        <w:t>Engineering</w:t>
      </w:r>
      <w:r>
        <w:rPr>
          <w:rFonts w:ascii="Times New Roman" w:hAnsi="Times New Roman" w:cs="Times New Roman"/>
          <w:sz w:val="24"/>
          <w:szCs w:val="24"/>
        </w:rPr>
        <w:t xml:space="preserve"> contract for COAH service with costs to be charged to the COAH Trust Fund in the amount of $7,800.00.</w:t>
      </w:r>
    </w:p>
    <w:p w14:paraId="3FB761AE" w14:textId="792B210E" w:rsidR="00FE45B4" w:rsidRDefault="00FE45B4" w:rsidP="002A6C4B">
      <w:pPr>
        <w:autoSpaceDE w:val="0"/>
        <w:autoSpaceDN w:val="0"/>
        <w:adjustRightInd w:val="0"/>
        <w:spacing w:after="0"/>
        <w:rPr>
          <w:rFonts w:ascii="Times New Roman" w:hAnsi="Times New Roman" w:cs="Times New Roman"/>
          <w:sz w:val="24"/>
          <w:szCs w:val="24"/>
        </w:rPr>
      </w:pPr>
    </w:p>
    <w:p w14:paraId="49CDF72B" w14:textId="77777777" w:rsidR="00FE45B4" w:rsidRDefault="00FE45B4" w:rsidP="00FE45B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06A015EB" w14:textId="7D9015D1" w:rsidR="00FE45B4" w:rsidRDefault="00FE45B4" w:rsidP="002A6C4B">
      <w:pPr>
        <w:autoSpaceDE w:val="0"/>
        <w:autoSpaceDN w:val="0"/>
        <w:adjustRightInd w:val="0"/>
        <w:spacing w:after="0"/>
        <w:rPr>
          <w:rFonts w:ascii="Times New Roman" w:hAnsi="Times New Roman" w:cs="Times New Roman"/>
          <w:sz w:val="24"/>
          <w:szCs w:val="24"/>
        </w:rPr>
      </w:pPr>
    </w:p>
    <w:p w14:paraId="1BA1F408" w14:textId="34E9A635" w:rsidR="00FE45B4" w:rsidRDefault="00FE45B4"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the following taxi cab owners licenses through May 1, 2021:  Metro Car Service for a 2012 Toyota Sienna, VIN# 5TDZK3DC3C5194449; Metro Car Service for a 2015 Toyota Sienna, VIN# 5TDKK3DC75632573; Ada Garcia for a 2006 Toyota Sienna, VIN# 5TDBA23C4658234; </w:t>
      </w:r>
      <w:r w:rsidR="00F569E0">
        <w:rPr>
          <w:rFonts w:ascii="Times New Roman" w:hAnsi="Times New Roman" w:cs="Times New Roman"/>
          <w:sz w:val="24"/>
          <w:szCs w:val="24"/>
        </w:rPr>
        <w:t>Ana M. Ramirez for a 2009 Honda, VIN# 5FNRL386X9B018240; Henry Sandi for a 2009 Nissan, VIN# 85N1A08W19C514638 and Normal Rugel for a 2012 Chrysler, VIN# 2C4RC1BG4CR353172.</w:t>
      </w:r>
    </w:p>
    <w:p w14:paraId="029A2084" w14:textId="6DDE1296" w:rsidR="00F569E0" w:rsidRDefault="00F569E0" w:rsidP="002A6C4B">
      <w:pPr>
        <w:autoSpaceDE w:val="0"/>
        <w:autoSpaceDN w:val="0"/>
        <w:adjustRightInd w:val="0"/>
        <w:spacing w:after="0"/>
        <w:rPr>
          <w:rFonts w:ascii="Times New Roman" w:hAnsi="Times New Roman" w:cs="Times New Roman"/>
          <w:sz w:val="24"/>
          <w:szCs w:val="24"/>
        </w:rPr>
      </w:pPr>
    </w:p>
    <w:p w14:paraId="5C159438" w14:textId="77777777" w:rsidR="00F569E0" w:rsidRDefault="00F569E0" w:rsidP="00F569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7B7BEBE4" w14:textId="42E41511" w:rsidR="00F569E0" w:rsidRDefault="00F569E0" w:rsidP="002A6C4B">
      <w:pPr>
        <w:autoSpaceDE w:val="0"/>
        <w:autoSpaceDN w:val="0"/>
        <w:adjustRightInd w:val="0"/>
        <w:spacing w:after="0"/>
        <w:rPr>
          <w:rFonts w:ascii="Times New Roman" w:hAnsi="Times New Roman" w:cs="Times New Roman"/>
          <w:sz w:val="24"/>
          <w:szCs w:val="24"/>
        </w:rPr>
      </w:pPr>
    </w:p>
    <w:p w14:paraId="4308F628" w14:textId="61860D11" w:rsidR="00F569E0" w:rsidRDefault="00F569E0"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following </w:t>
      </w:r>
      <w:r w:rsidR="005742FF">
        <w:rPr>
          <w:rFonts w:ascii="Times New Roman" w:hAnsi="Times New Roman" w:cs="Times New Roman"/>
          <w:sz w:val="24"/>
          <w:szCs w:val="24"/>
        </w:rPr>
        <w:t>taxicab</w:t>
      </w:r>
      <w:r>
        <w:rPr>
          <w:rFonts w:ascii="Times New Roman" w:hAnsi="Times New Roman" w:cs="Times New Roman"/>
          <w:sz w:val="24"/>
          <w:szCs w:val="24"/>
        </w:rPr>
        <w:t xml:space="preserve"> </w:t>
      </w:r>
      <w:r w:rsidR="005742FF">
        <w:rPr>
          <w:rFonts w:ascii="Times New Roman" w:hAnsi="Times New Roman" w:cs="Times New Roman"/>
          <w:sz w:val="24"/>
          <w:szCs w:val="24"/>
        </w:rPr>
        <w:t>drivers’</w:t>
      </w:r>
      <w:r>
        <w:rPr>
          <w:rFonts w:ascii="Times New Roman" w:hAnsi="Times New Roman" w:cs="Times New Roman"/>
          <w:sz w:val="24"/>
          <w:szCs w:val="24"/>
        </w:rPr>
        <w:t xml:space="preserve"> applications through May 1, 2021:  Martha Allardice, Samuel Poff, Henry Sandi and Ana M. Ramirez.</w:t>
      </w:r>
    </w:p>
    <w:p w14:paraId="1AF0C8AE" w14:textId="224F74C2" w:rsidR="00F569E0" w:rsidRDefault="00F569E0" w:rsidP="002A6C4B">
      <w:pPr>
        <w:autoSpaceDE w:val="0"/>
        <w:autoSpaceDN w:val="0"/>
        <w:adjustRightInd w:val="0"/>
        <w:spacing w:after="0"/>
        <w:rPr>
          <w:rFonts w:ascii="Times New Roman" w:hAnsi="Times New Roman" w:cs="Times New Roman"/>
          <w:sz w:val="24"/>
          <w:szCs w:val="24"/>
        </w:rPr>
      </w:pPr>
    </w:p>
    <w:p w14:paraId="5481E634" w14:textId="77777777" w:rsidR="00F569E0" w:rsidRDefault="00F569E0" w:rsidP="00F569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5D3EFD22" w14:textId="16694577" w:rsidR="00F569E0" w:rsidRDefault="00F569E0" w:rsidP="002A6C4B">
      <w:pPr>
        <w:autoSpaceDE w:val="0"/>
        <w:autoSpaceDN w:val="0"/>
        <w:adjustRightInd w:val="0"/>
        <w:spacing w:after="0"/>
        <w:rPr>
          <w:rFonts w:ascii="Times New Roman" w:hAnsi="Times New Roman" w:cs="Times New Roman"/>
          <w:sz w:val="24"/>
          <w:szCs w:val="24"/>
        </w:rPr>
      </w:pPr>
    </w:p>
    <w:p w14:paraId="5F9AA146" w14:textId="2D33BA2D" w:rsidR="00F569E0" w:rsidRDefault="00F569E0" w:rsidP="002A6C4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4026B0">
        <w:rPr>
          <w:rFonts w:ascii="Times New Roman" w:hAnsi="Times New Roman" w:cs="Times New Roman"/>
          <w:sz w:val="24"/>
          <w:szCs w:val="24"/>
        </w:rPr>
        <w:t>Sheldon) and seconded (Tynan) to adopt the following resolution:</w:t>
      </w:r>
    </w:p>
    <w:p w14:paraId="347A2159" w14:textId="4C5E145F" w:rsidR="004026B0" w:rsidRDefault="004026B0" w:rsidP="002A6C4B">
      <w:pPr>
        <w:autoSpaceDE w:val="0"/>
        <w:autoSpaceDN w:val="0"/>
        <w:adjustRightInd w:val="0"/>
        <w:spacing w:after="0"/>
        <w:rPr>
          <w:rFonts w:ascii="Times New Roman" w:hAnsi="Times New Roman" w:cs="Times New Roman"/>
          <w:sz w:val="24"/>
          <w:szCs w:val="24"/>
        </w:rPr>
      </w:pPr>
    </w:p>
    <w:p w14:paraId="50404D76" w14:textId="0E2326A3" w:rsidR="004026B0" w:rsidRDefault="004026B0" w:rsidP="004026B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7A8BC8B5" w14:textId="758DE911" w:rsidR="004026B0" w:rsidRDefault="004026B0" w:rsidP="004026B0">
      <w:pPr>
        <w:autoSpaceDE w:val="0"/>
        <w:autoSpaceDN w:val="0"/>
        <w:adjustRightInd w:val="0"/>
        <w:spacing w:after="0"/>
        <w:rPr>
          <w:rFonts w:ascii="Times New Roman" w:hAnsi="Times New Roman" w:cs="Times New Roman"/>
          <w:sz w:val="24"/>
          <w:szCs w:val="24"/>
        </w:rPr>
      </w:pPr>
    </w:p>
    <w:p w14:paraId="603337AC" w14:textId="05C11FFD"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salary ordinance of the Town of Hackettstown was adopted by the Mayor </w:t>
      </w:r>
      <w:r w:rsidR="005742FF">
        <w:rPr>
          <w:rFonts w:ascii="Times New Roman" w:hAnsi="Times New Roman" w:cs="Times New Roman"/>
          <w:sz w:val="24"/>
          <w:szCs w:val="24"/>
        </w:rPr>
        <w:t>a</w:t>
      </w:r>
      <w:r>
        <w:rPr>
          <w:rFonts w:ascii="Times New Roman" w:hAnsi="Times New Roman" w:cs="Times New Roman"/>
          <w:sz w:val="24"/>
          <w:szCs w:val="24"/>
        </w:rPr>
        <w:t>n</w:t>
      </w:r>
      <w:r w:rsidR="005742FF">
        <w:rPr>
          <w:rFonts w:ascii="Times New Roman" w:hAnsi="Times New Roman" w:cs="Times New Roman"/>
          <w:sz w:val="24"/>
          <w:szCs w:val="24"/>
        </w:rPr>
        <w:t>d</w:t>
      </w:r>
      <w:r>
        <w:rPr>
          <w:rFonts w:ascii="Times New Roman" w:hAnsi="Times New Roman" w:cs="Times New Roman"/>
          <w:sz w:val="24"/>
          <w:szCs w:val="24"/>
        </w:rPr>
        <w:t xml:space="preserve"> Common Council at a meeting held on March 10, 2016, and</w:t>
      </w:r>
    </w:p>
    <w:p w14:paraId="4D9772FF" w14:textId="46238D22" w:rsidR="004026B0" w:rsidRDefault="004026B0" w:rsidP="004026B0">
      <w:pPr>
        <w:autoSpaceDE w:val="0"/>
        <w:autoSpaceDN w:val="0"/>
        <w:adjustRightInd w:val="0"/>
        <w:spacing w:after="0"/>
        <w:rPr>
          <w:rFonts w:ascii="Times New Roman" w:hAnsi="Times New Roman" w:cs="Times New Roman"/>
          <w:sz w:val="24"/>
          <w:szCs w:val="24"/>
        </w:rPr>
      </w:pPr>
    </w:p>
    <w:p w14:paraId="453F0B80" w14:textId="260432FB" w:rsidR="008870F6" w:rsidRDefault="008870F6" w:rsidP="008870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23, 2020 (continued)</w:t>
      </w:r>
    </w:p>
    <w:p w14:paraId="0A24800F" w14:textId="77777777" w:rsidR="008870F6" w:rsidRDefault="008870F6" w:rsidP="008870F6">
      <w:pPr>
        <w:autoSpaceDE w:val="0"/>
        <w:autoSpaceDN w:val="0"/>
        <w:adjustRightInd w:val="0"/>
        <w:spacing w:after="0"/>
        <w:jc w:val="center"/>
        <w:rPr>
          <w:rFonts w:ascii="Times New Roman" w:hAnsi="Times New Roman" w:cs="Times New Roman"/>
          <w:sz w:val="24"/>
          <w:szCs w:val="24"/>
        </w:rPr>
      </w:pPr>
    </w:p>
    <w:p w14:paraId="5CEA2BCA" w14:textId="67FBE2F7" w:rsidR="004026B0" w:rsidRDefault="005742FF"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w:t>
      </w:r>
      <w:r w:rsidR="004026B0">
        <w:rPr>
          <w:rFonts w:ascii="Times New Roman" w:hAnsi="Times New Roman" w:cs="Times New Roman"/>
          <w:sz w:val="24"/>
          <w:szCs w:val="24"/>
        </w:rPr>
        <w:t>, the salary ordinance provides for ranges of salary,</w:t>
      </w:r>
    </w:p>
    <w:p w14:paraId="2DF43E96" w14:textId="0E11C235" w:rsidR="004026B0" w:rsidRDefault="004026B0" w:rsidP="004026B0">
      <w:pPr>
        <w:autoSpaceDE w:val="0"/>
        <w:autoSpaceDN w:val="0"/>
        <w:adjustRightInd w:val="0"/>
        <w:spacing w:after="0"/>
        <w:rPr>
          <w:rFonts w:ascii="Times New Roman" w:hAnsi="Times New Roman" w:cs="Times New Roman"/>
          <w:sz w:val="24"/>
          <w:szCs w:val="24"/>
        </w:rPr>
      </w:pPr>
    </w:p>
    <w:p w14:paraId="5A542A31" w14:textId="51F895FC"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w:t>
      </w:r>
      <w:r w:rsidR="005742FF">
        <w:rPr>
          <w:rFonts w:ascii="Times New Roman" w:hAnsi="Times New Roman" w:cs="Times New Roman"/>
          <w:sz w:val="24"/>
          <w:szCs w:val="24"/>
        </w:rPr>
        <w:t>RESOLVED</w:t>
      </w:r>
      <w:r>
        <w:rPr>
          <w:rFonts w:ascii="Times New Roman" w:hAnsi="Times New Roman" w:cs="Times New Roman"/>
          <w:sz w:val="24"/>
          <w:szCs w:val="24"/>
        </w:rPr>
        <w:t xml:space="preserve"> that the following 2020 salaries are established for employees currently in the following positions, effective March 1, 2020</w:t>
      </w:r>
    </w:p>
    <w:p w14:paraId="1C2D1AD0" w14:textId="096A5371" w:rsidR="004026B0" w:rsidRDefault="004026B0" w:rsidP="004026B0">
      <w:pPr>
        <w:autoSpaceDE w:val="0"/>
        <w:autoSpaceDN w:val="0"/>
        <w:adjustRightInd w:val="0"/>
        <w:spacing w:after="0"/>
        <w:rPr>
          <w:rFonts w:ascii="Times New Roman" w:hAnsi="Times New Roman" w:cs="Times New Roman"/>
          <w:sz w:val="24"/>
          <w:szCs w:val="24"/>
        </w:rPr>
      </w:pPr>
    </w:p>
    <w:p w14:paraId="4F0FBA2A" w14:textId="778A1ADF"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Zoning Officer</w:t>
      </w:r>
      <w:r>
        <w:rPr>
          <w:rFonts w:ascii="Times New Roman" w:hAnsi="Times New Roman" w:cs="Times New Roman"/>
          <w:sz w:val="24"/>
          <w:szCs w:val="24"/>
        </w:rPr>
        <w:tab/>
      </w:r>
      <w:r>
        <w:rPr>
          <w:rFonts w:ascii="Times New Roman" w:hAnsi="Times New Roman" w:cs="Times New Roman"/>
          <w:sz w:val="24"/>
          <w:szCs w:val="24"/>
        </w:rPr>
        <w:tab/>
        <w:t>$46,182  annual</w:t>
      </w:r>
    </w:p>
    <w:p w14:paraId="0835C1F2" w14:textId="115E07CE" w:rsidR="004026B0" w:rsidRDefault="004026B0" w:rsidP="004026B0">
      <w:pPr>
        <w:autoSpaceDE w:val="0"/>
        <w:autoSpaceDN w:val="0"/>
        <w:adjustRightInd w:val="0"/>
        <w:spacing w:after="0"/>
        <w:rPr>
          <w:rFonts w:ascii="Times New Roman" w:hAnsi="Times New Roman" w:cs="Times New Roman"/>
          <w:sz w:val="24"/>
          <w:szCs w:val="24"/>
        </w:rPr>
      </w:pPr>
    </w:p>
    <w:p w14:paraId="5F5E27BA" w14:textId="2A18B68B"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(this increases the salary by $4,787 annually for an additional 1.5 hours per week, for the purpose of additional enforcement duties.)</w:t>
      </w:r>
    </w:p>
    <w:p w14:paraId="06172718" w14:textId="414367FC" w:rsidR="004026B0" w:rsidRDefault="004026B0" w:rsidP="004026B0">
      <w:pPr>
        <w:autoSpaceDE w:val="0"/>
        <w:autoSpaceDN w:val="0"/>
        <w:adjustRightInd w:val="0"/>
        <w:spacing w:after="0"/>
        <w:rPr>
          <w:rFonts w:ascii="Times New Roman" w:hAnsi="Times New Roman" w:cs="Times New Roman"/>
          <w:sz w:val="24"/>
          <w:szCs w:val="24"/>
        </w:rPr>
      </w:pPr>
    </w:p>
    <w:p w14:paraId="59451553" w14:textId="2DC3D091"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A31033">
        <w:rPr>
          <w:rFonts w:ascii="Times New Roman" w:hAnsi="Times New Roman" w:cs="Times New Roman"/>
          <w:sz w:val="24"/>
          <w:szCs w:val="24"/>
        </w:rPr>
        <w:t xml:space="preserve">DiMaio, Engelau, Hinrichs, Kunz, Sheldon and Tynan </w:t>
      </w:r>
    </w:p>
    <w:p w14:paraId="0AD7FD76" w14:textId="1B235B01" w:rsidR="004026B0" w:rsidRDefault="004026B0" w:rsidP="004026B0">
      <w:pPr>
        <w:autoSpaceDE w:val="0"/>
        <w:autoSpaceDN w:val="0"/>
        <w:adjustRightInd w:val="0"/>
        <w:spacing w:after="0"/>
        <w:rPr>
          <w:rFonts w:ascii="Times New Roman" w:hAnsi="Times New Roman" w:cs="Times New Roman"/>
          <w:sz w:val="24"/>
          <w:szCs w:val="24"/>
        </w:rPr>
      </w:pPr>
    </w:p>
    <w:p w14:paraId="3667059D" w14:textId="76063A2A"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31033">
        <w:rPr>
          <w:rFonts w:ascii="Times New Roman" w:hAnsi="Times New Roman" w:cs="Times New Roman"/>
          <w:sz w:val="24"/>
          <w:szCs w:val="24"/>
        </w:rPr>
        <w:t>Sheldon</w:t>
      </w:r>
      <w:r>
        <w:rPr>
          <w:rFonts w:ascii="Times New Roman" w:hAnsi="Times New Roman" w:cs="Times New Roman"/>
          <w:sz w:val="24"/>
          <w:szCs w:val="24"/>
        </w:rPr>
        <w:t>) and seconded (Hinrichs) to approve raffle license #1233 for the Hackettstown Moose Lodge 816 to hold a pull tab raffle through March 15, 2021.</w:t>
      </w:r>
    </w:p>
    <w:p w14:paraId="5C3BE467" w14:textId="00B632B1" w:rsidR="004026B0" w:rsidRDefault="004026B0" w:rsidP="004026B0">
      <w:pPr>
        <w:autoSpaceDE w:val="0"/>
        <w:autoSpaceDN w:val="0"/>
        <w:adjustRightInd w:val="0"/>
        <w:spacing w:after="0"/>
        <w:rPr>
          <w:rFonts w:ascii="Times New Roman" w:hAnsi="Times New Roman" w:cs="Times New Roman"/>
          <w:sz w:val="24"/>
          <w:szCs w:val="24"/>
        </w:rPr>
      </w:pPr>
    </w:p>
    <w:p w14:paraId="29538C6D" w14:textId="54D08E07"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A31033">
        <w:rPr>
          <w:rFonts w:ascii="Times New Roman" w:hAnsi="Times New Roman" w:cs="Times New Roman"/>
          <w:sz w:val="24"/>
          <w:szCs w:val="24"/>
        </w:rPr>
        <w:t>DiMaio, Engelau, Hinrichs, Kunz, Sheldon and Tynan</w:t>
      </w:r>
    </w:p>
    <w:p w14:paraId="68C359A9" w14:textId="053F0359" w:rsidR="004026B0" w:rsidRDefault="004026B0" w:rsidP="004026B0">
      <w:pPr>
        <w:autoSpaceDE w:val="0"/>
        <w:autoSpaceDN w:val="0"/>
        <w:adjustRightInd w:val="0"/>
        <w:spacing w:after="0"/>
        <w:rPr>
          <w:rFonts w:ascii="Times New Roman" w:hAnsi="Times New Roman" w:cs="Times New Roman"/>
          <w:sz w:val="24"/>
          <w:szCs w:val="24"/>
        </w:rPr>
      </w:pPr>
    </w:p>
    <w:p w14:paraId="5D702753" w14:textId="332990BE"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8870F6">
        <w:rPr>
          <w:rFonts w:ascii="Times New Roman" w:hAnsi="Times New Roman" w:cs="Times New Roman"/>
          <w:sz w:val="24"/>
          <w:szCs w:val="24"/>
        </w:rPr>
        <w:t>DiMaio</w:t>
      </w:r>
      <w:r>
        <w:rPr>
          <w:rFonts w:ascii="Times New Roman" w:hAnsi="Times New Roman" w:cs="Times New Roman"/>
          <w:sz w:val="24"/>
          <w:szCs w:val="24"/>
        </w:rPr>
        <w:t>) and seconded (</w:t>
      </w:r>
      <w:r w:rsidR="00A31033">
        <w:rPr>
          <w:rFonts w:ascii="Times New Roman" w:hAnsi="Times New Roman" w:cs="Times New Roman"/>
          <w:sz w:val="24"/>
          <w:szCs w:val="24"/>
        </w:rPr>
        <w:t>Engelau</w:t>
      </w:r>
      <w:r>
        <w:rPr>
          <w:rFonts w:ascii="Times New Roman" w:hAnsi="Times New Roman" w:cs="Times New Roman"/>
          <w:sz w:val="24"/>
          <w:szCs w:val="24"/>
        </w:rPr>
        <w:t>) to approve the special event license application for the Knights of Columbus to hold an annual softball tournament on June 27, 2020, to waive the $50.00 application fee and charge no Town costs.</w:t>
      </w:r>
    </w:p>
    <w:p w14:paraId="4B077149" w14:textId="7791D2EF" w:rsidR="004026B0" w:rsidRDefault="004026B0" w:rsidP="004026B0">
      <w:pPr>
        <w:autoSpaceDE w:val="0"/>
        <w:autoSpaceDN w:val="0"/>
        <w:adjustRightInd w:val="0"/>
        <w:spacing w:after="0"/>
        <w:rPr>
          <w:rFonts w:ascii="Times New Roman" w:hAnsi="Times New Roman" w:cs="Times New Roman"/>
          <w:sz w:val="24"/>
          <w:szCs w:val="24"/>
        </w:rPr>
      </w:pPr>
    </w:p>
    <w:p w14:paraId="72BF28A2" w14:textId="63830A28" w:rsidR="004026B0" w:rsidRDefault="004026B0"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w:t>
      </w:r>
      <w:r w:rsidR="00A31033">
        <w:rPr>
          <w:rFonts w:ascii="Times New Roman" w:hAnsi="Times New Roman" w:cs="Times New Roman"/>
          <w:sz w:val="24"/>
          <w:szCs w:val="24"/>
        </w:rPr>
        <w:t>DiMaio, Engelau, Hinrichs, Kunz, Sheldon and Tynan</w:t>
      </w:r>
    </w:p>
    <w:p w14:paraId="30561DBA" w14:textId="2A86B44E" w:rsidR="004026B0" w:rsidRDefault="004026B0" w:rsidP="004026B0">
      <w:pPr>
        <w:autoSpaceDE w:val="0"/>
        <w:autoSpaceDN w:val="0"/>
        <w:adjustRightInd w:val="0"/>
        <w:spacing w:after="0"/>
        <w:rPr>
          <w:rFonts w:ascii="Times New Roman" w:hAnsi="Times New Roman" w:cs="Times New Roman"/>
          <w:sz w:val="24"/>
          <w:szCs w:val="24"/>
        </w:rPr>
      </w:pPr>
    </w:p>
    <w:p w14:paraId="0CBFEC15" w14:textId="75D719D3" w:rsidR="004026B0" w:rsidRDefault="00BE1C62" w:rsidP="004026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31033">
        <w:rPr>
          <w:rFonts w:ascii="Times New Roman" w:hAnsi="Times New Roman" w:cs="Times New Roman"/>
          <w:sz w:val="24"/>
          <w:szCs w:val="24"/>
        </w:rPr>
        <w:t>Sheldon</w:t>
      </w:r>
      <w:r>
        <w:rPr>
          <w:rFonts w:ascii="Times New Roman" w:hAnsi="Times New Roman" w:cs="Times New Roman"/>
          <w:sz w:val="24"/>
          <w:szCs w:val="24"/>
        </w:rPr>
        <w:t xml:space="preserve">) and seconded (Hinrichs) to approve the release of the MedExpress Maintenance Bond as recommended by Town </w:t>
      </w:r>
      <w:r w:rsidR="005742FF">
        <w:rPr>
          <w:rFonts w:ascii="Times New Roman" w:hAnsi="Times New Roman" w:cs="Times New Roman"/>
          <w:sz w:val="24"/>
          <w:szCs w:val="24"/>
        </w:rPr>
        <w:t>Engineer</w:t>
      </w:r>
      <w:r>
        <w:rPr>
          <w:rFonts w:ascii="Times New Roman" w:hAnsi="Times New Roman" w:cs="Times New Roman"/>
          <w:sz w:val="24"/>
          <w:szCs w:val="24"/>
        </w:rPr>
        <w:t xml:space="preserve"> Paul Sterbenz, P.E.</w:t>
      </w:r>
    </w:p>
    <w:p w14:paraId="4C4A89C0" w14:textId="6293760C" w:rsidR="00BE1C62" w:rsidRDefault="00BE1C62" w:rsidP="004026B0">
      <w:pPr>
        <w:autoSpaceDE w:val="0"/>
        <w:autoSpaceDN w:val="0"/>
        <w:adjustRightInd w:val="0"/>
        <w:spacing w:after="0"/>
        <w:rPr>
          <w:rFonts w:ascii="Times New Roman" w:hAnsi="Times New Roman" w:cs="Times New Roman"/>
          <w:sz w:val="24"/>
          <w:szCs w:val="24"/>
        </w:rPr>
      </w:pPr>
    </w:p>
    <w:p w14:paraId="6E03DB40" w14:textId="1C4708F1" w:rsidR="00BE1C62" w:rsidRDefault="00BE1C62" w:rsidP="00BE1C6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w:t>
      </w:r>
      <w:r w:rsidR="00A31033">
        <w:rPr>
          <w:rFonts w:ascii="Times New Roman" w:hAnsi="Times New Roman" w:cs="Times New Roman"/>
          <w:sz w:val="24"/>
          <w:szCs w:val="24"/>
        </w:rPr>
        <w:t xml:space="preserve"> DiMaio, Engelau, Hinrichs, Kunz, Sheldon and Tynan</w:t>
      </w:r>
      <w:r>
        <w:rPr>
          <w:rFonts w:ascii="Times New Roman" w:hAnsi="Times New Roman" w:cs="Times New Roman"/>
          <w:sz w:val="24"/>
          <w:szCs w:val="24"/>
        </w:rPr>
        <w:t xml:space="preserve"> </w:t>
      </w:r>
    </w:p>
    <w:p w14:paraId="19A09933" w14:textId="4121EEF4" w:rsidR="00B06383" w:rsidRDefault="00B06383" w:rsidP="00BE1C62">
      <w:pPr>
        <w:autoSpaceDE w:val="0"/>
        <w:autoSpaceDN w:val="0"/>
        <w:adjustRightInd w:val="0"/>
        <w:spacing w:after="0"/>
        <w:rPr>
          <w:rFonts w:ascii="Times New Roman" w:hAnsi="Times New Roman" w:cs="Times New Roman"/>
          <w:sz w:val="24"/>
          <w:szCs w:val="24"/>
        </w:rPr>
      </w:pPr>
    </w:p>
    <w:p w14:paraId="4DD8CDAC" w14:textId="425FE308" w:rsidR="00B06383" w:rsidRDefault="00B06383" w:rsidP="00BE1C6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A31033">
        <w:rPr>
          <w:rFonts w:ascii="Times New Roman" w:hAnsi="Times New Roman" w:cs="Times New Roman"/>
          <w:sz w:val="24"/>
          <w:szCs w:val="24"/>
        </w:rPr>
        <w:t>Sheldon</w:t>
      </w:r>
      <w:r>
        <w:rPr>
          <w:rFonts w:ascii="Times New Roman" w:hAnsi="Times New Roman" w:cs="Times New Roman"/>
          <w:sz w:val="24"/>
          <w:szCs w:val="24"/>
        </w:rPr>
        <w:t>) and seconded (</w:t>
      </w:r>
      <w:r w:rsidR="008870F6">
        <w:rPr>
          <w:rFonts w:ascii="Times New Roman" w:hAnsi="Times New Roman" w:cs="Times New Roman"/>
          <w:sz w:val="24"/>
          <w:szCs w:val="24"/>
        </w:rPr>
        <w:t>DiMaio</w:t>
      </w:r>
      <w:r>
        <w:rPr>
          <w:rFonts w:ascii="Times New Roman" w:hAnsi="Times New Roman" w:cs="Times New Roman"/>
          <w:sz w:val="24"/>
          <w:szCs w:val="24"/>
        </w:rPr>
        <w:t>) to adopt the following resolution:</w:t>
      </w:r>
    </w:p>
    <w:p w14:paraId="3E49AA80" w14:textId="2B1EBB0E" w:rsidR="00B06383" w:rsidRDefault="00B06383" w:rsidP="00BE1C62">
      <w:pPr>
        <w:autoSpaceDE w:val="0"/>
        <w:autoSpaceDN w:val="0"/>
        <w:adjustRightInd w:val="0"/>
        <w:spacing w:after="0"/>
        <w:rPr>
          <w:rFonts w:ascii="Times New Roman" w:hAnsi="Times New Roman" w:cs="Times New Roman"/>
          <w:sz w:val="24"/>
          <w:szCs w:val="24"/>
        </w:rPr>
      </w:pPr>
    </w:p>
    <w:p w14:paraId="54FAD7A9" w14:textId="5D6D2747" w:rsidR="00B06383" w:rsidRDefault="00B06383" w:rsidP="00B06383">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1BC19055" w14:textId="3F88C81A" w:rsidR="00B06383" w:rsidRDefault="00B06383" w:rsidP="00B06383">
      <w:pPr>
        <w:autoSpaceDE w:val="0"/>
        <w:autoSpaceDN w:val="0"/>
        <w:adjustRightInd w:val="0"/>
        <w:spacing w:after="0"/>
        <w:rPr>
          <w:rFonts w:ascii="Times New Roman" w:hAnsi="Times New Roman" w:cs="Times New Roman"/>
          <w:sz w:val="24"/>
          <w:szCs w:val="24"/>
        </w:rPr>
      </w:pPr>
    </w:p>
    <w:p w14:paraId="7D716A34" w14:textId="792DB4D5" w:rsidR="00B06383" w:rsidRDefault="00B06383"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to witness the birth of a child is our best opportunity “to experience the meaning of the word miracle” (Paul Carvel); and</w:t>
      </w:r>
    </w:p>
    <w:p w14:paraId="697F3953" w14:textId="50C71F5C" w:rsidR="00B06383" w:rsidRDefault="00B06383" w:rsidP="00B06383">
      <w:pPr>
        <w:autoSpaceDE w:val="0"/>
        <w:autoSpaceDN w:val="0"/>
        <w:adjustRightInd w:val="0"/>
        <w:spacing w:after="0"/>
        <w:rPr>
          <w:rFonts w:ascii="Times New Roman" w:hAnsi="Times New Roman" w:cs="Times New Roman"/>
          <w:sz w:val="24"/>
          <w:szCs w:val="24"/>
        </w:rPr>
      </w:pPr>
    </w:p>
    <w:p w14:paraId="020AF015" w14:textId="4B554CFB" w:rsidR="00B06383" w:rsidRDefault="00B06383"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one of the greatest joys experienced by a spouse is being able to </w:t>
      </w:r>
      <w:r w:rsidR="005742FF">
        <w:rPr>
          <w:rFonts w:ascii="Times New Roman" w:hAnsi="Times New Roman" w:cs="Times New Roman"/>
          <w:sz w:val="24"/>
          <w:szCs w:val="24"/>
        </w:rPr>
        <w:t>participate</w:t>
      </w:r>
      <w:r>
        <w:rPr>
          <w:rFonts w:ascii="Times New Roman" w:hAnsi="Times New Roman" w:cs="Times New Roman"/>
          <w:sz w:val="24"/>
          <w:szCs w:val="24"/>
        </w:rPr>
        <w:t xml:space="preserve"> in the birth of and have that initial boding with a new baby; and</w:t>
      </w:r>
    </w:p>
    <w:p w14:paraId="22D1A638" w14:textId="5FE2655E" w:rsidR="00B06383" w:rsidRDefault="00B06383" w:rsidP="00B06383">
      <w:pPr>
        <w:autoSpaceDE w:val="0"/>
        <w:autoSpaceDN w:val="0"/>
        <w:adjustRightInd w:val="0"/>
        <w:spacing w:after="0"/>
        <w:rPr>
          <w:rFonts w:ascii="Times New Roman" w:hAnsi="Times New Roman" w:cs="Times New Roman"/>
          <w:sz w:val="24"/>
          <w:szCs w:val="24"/>
        </w:rPr>
      </w:pPr>
    </w:p>
    <w:p w14:paraId="0B57BBBE" w14:textId="66CBEF89" w:rsidR="00B06383" w:rsidRDefault="005742FF"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w:t>
      </w:r>
      <w:r w:rsidR="00B06383">
        <w:rPr>
          <w:rFonts w:ascii="Times New Roman" w:hAnsi="Times New Roman" w:cs="Times New Roman"/>
          <w:sz w:val="24"/>
          <w:szCs w:val="24"/>
        </w:rPr>
        <w:t xml:space="preserve">, many Warren County couples </w:t>
      </w:r>
      <w:r>
        <w:rPr>
          <w:rFonts w:ascii="Times New Roman" w:hAnsi="Times New Roman" w:cs="Times New Roman"/>
          <w:sz w:val="24"/>
          <w:szCs w:val="24"/>
        </w:rPr>
        <w:t>have</w:t>
      </w:r>
      <w:r w:rsidR="00B06383">
        <w:rPr>
          <w:rFonts w:ascii="Times New Roman" w:hAnsi="Times New Roman" w:cs="Times New Roman"/>
          <w:sz w:val="24"/>
          <w:szCs w:val="24"/>
        </w:rPr>
        <w:t xml:space="preserve"> brought it to the attention of the Board of Chosen </w:t>
      </w:r>
      <w:r>
        <w:rPr>
          <w:rFonts w:ascii="Times New Roman" w:hAnsi="Times New Roman" w:cs="Times New Roman"/>
          <w:sz w:val="24"/>
          <w:szCs w:val="24"/>
        </w:rPr>
        <w:t>Freeholders</w:t>
      </w:r>
      <w:r w:rsidR="00B06383">
        <w:rPr>
          <w:rFonts w:ascii="Times New Roman" w:hAnsi="Times New Roman" w:cs="Times New Roman"/>
          <w:sz w:val="24"/>
          <w:szCs w:val="24"/>
        </w:rPr>
        <w:t xml:space="preserve"> that St. Luke’s University Health Network and </w:t>
      </w:r>
      <w:r>
        <w:rPr>
          <w:rFonts w:ascii="Times New Roman" w:hAnsi="Times New Roman" w:cs="Times New Roman"/>
          <w:sz w:val="24"/>
          <w:szCs w:val="24"/>
        </w:rPr>
        <w:t>Lehigh</w:t>
      </w:r>
      <w:r w:rsidR="00B06383">
        <w:rPr>
          <w:rFonts w:ascii="Times New Roman" w:hAnsi="Times New Roman" w:cs="Times New Roman"/>
          <w:sz w:val="24"/>
          <w:szCs w:val="24"/>
        </w:rPr>
        <w:t xml:space="preserve"> Valley Health Network have imposed a ban on New Jersey visitors, including for maternity </w:t>
      </w:r>
      <w:r>
        <w:rPr>
          <w:rFonts w:ascii="Times New Roman" w:hAnsi="Times New Roman" w:cs="Times New Roman"/>
          <w:sz w:val="24"/>
          <w:szCs w:val="24"/>
        </w:rPr>
        <w:t>visits; and</w:t>
      </w:r>
    </w:p>
    <w:p w14:paraId="67418883" w14:textId="581EE8AC" w:rsidR="00B06383" w:rsidRDefault="00B06383" w:rsidP="00B06383">
      <w:pPr>
        <w:autoSpaceDE w:val="0"/>
        <w:autoSpaceDN w:val="0"/>
        <w:adjustRightInd w:val="0"/>
        <w:spacing w:after="0"/>
        <w:rPr>
          <w:rFonts w:ascii="Times New Roman" w:hAnsi="Times New Roman" w:cs="Times New Roman"/>
          <w:sz w:val="24"/>
          <w:szCs w:val="24"/>
        </w:rPr>
      </w:pPr>
    </w:p>
    <w:p w14:paraId="34D0FB95" w14:textId="04A5EF08" w:rsidR="00B06383" w:rsidRDefault="005742FF"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w:t>
      </w:r>
      <w:r w:rsidR="00B06383">
        <w:rPr>
          <w:rFonts w:ascii="Times New Roman" w:hAnsi="Times New Roman" w:cs="Times New Roman"/>
          <w:sz w:val="24"/>
          <w:szCs w:val="24"/>
        </w:rPr>
        <w:t>, this ban is particularly discriminatory against Warren County couples, as neither hospital in Warren County offers maternity services, leaving expectant parents no choice but to use medical facilities located outside of the County; and</w:t>
      </w:r>
    </w:p>
    <w:p w14:paraId="2DB72696" w14:textId="66501956" w:rsidR="00B06383" w:rsidRDefault="00B06383" w:rsidP="00B06383">
      <w:pPr>
        <w:autoSpaceDE w:val="0"/>
        <w:autoSpaceDN w:val="0"/>
        <w:adjustRightInd w:val="0"/>
        <w:spacing w:after="0"/>
        <w:rPr>
          <w:rFonts w:ascii="Times New Roman" w:hAnsi="Times New Roman" w:cs="Times New Roman"/>
          <w:sz w:val="24"/>
          <w:szCs w:val="24"/>
        </w:rPr>
      </w:pPr>
    </w:p>
    <w:p w14:paraId="29E8F812" w14:textId="15AAC63C" w:rsidR="00B06383" w:rsidRDefault="00B06383"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Warren County’s number of COVID-19 infections is far fewer than the amount reported in </w:t>
      </w:r>
      <w:r w:rsidR="005742FF">
        <w:rPr>
          <w:rFonts w:ascii="Times New Roman" w:hAnsi="Times New Roman" w:cs="Times New Roman"/>
          <w:sz w:val="24"/>
          <w:szCs w:val="24"/>
        </w:rPr>
        <w:t>Pennsylvania’s</w:t>
      </w:r>
      <w:r>
        <w:rPr>
          <w:rFonts w:ascii="Times New Roman" w:hAnsi="Times New Roman" w:cs="Times New Roman"/>
          <w:sz w:val="24"/>
          <w:szCs w:val="24"/>
        </w:rPr>
        <w:t xml:space="preserve"> Lehigh Valley, where St. Luke’s University </w:t>
      </w:r>
      <w:r w:rsidR="00FE6121">
        <w:rPr>
          <w:rFonts w:ascii="Times New Roman" w:hAnsi="Times New Roman" w:cs="Times New Roman"/>
          <w:sz w:val="24"/>
          <w:szCs w:val="24"/>
        </w:rPr>
        <w:t>Health Network and Lehigh Valley Health Network maternity facilities are lo</w:t>
      </w:r>
      <w:r w:rsidR="002008B2">
        <w:rPr>
          <w:rFonts w:ascii="Times New Roman" w:hAnsi="Times New Roman" w:cs="Times New Roman"/>
          <w:sz w:val="24"/>
          <w:szCs w:val="24"/>
        </w:rPr>
        <w:t>c</w:t>
      </w:r>
      <w:r w:rsidR="00FE6121">
        <w:rPr>
          <w:rFonts w:ascii="Times New Roman" w:hAnsi="Times New Roman" w:cs="Times New Roman"/>
          <w:sz w:val="24"/>
          <w:szCs w:val="24"/>
        </w:rPr>
        <w:t>ated, so a ban on family members assisting in the birth of a baby is an unnecessary and heavy-handed approach not supported by the facts; an</w:t>
      </w:r>
    </w:p>
    <w:p w14:paraId="6910798B" w14:textId="3813C9D9" w:rsidR="00FE6121" w:rsidRDefault="00FE6121" w:rsidP="00B06383">
      <w:pPr>
        <w:autoSpaceDE w:val="0"/>
        <w:autoSpaceDN w:val="0"/>
        <w:adjustRightInd w:val="0"/>
        <w:spacing w:after="0"/>
        <w:rPr>
          <w:rFonts w:ascii="Times New Roman" w:hAnsi="Times New Roman" w:cs="Times New Roman"/>
          <w:sz w:val="24"/>
          <w:szCs w:val="24"/>
        </w:rPr>
      </w:pPr>
    </w:p>
    <w:p w14:paraId="6A336970" w14:textId="62E7F0F8"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New York Department of Health has updated specific guidelines for obstetrical and pediatric setting providing for familial support in labor and delivery as well as the immediate postpartum period if the patient so desires; and</w:t>
      </w:r>
    </w:p>
    <w:p w14:paraId="77143940" w14:textId="5DE54050" w:rsidR="00FE6121" w:rsidRDefault="00FE6121" w:rsidP="00B06383">
      <w:pPr>
        <w:autoSpaceDE w:val="0"/>
        <w:autoSpaceDN w:val="0"/>
        <w:adjustRightInd w:val="0"/>
        <w:spacing w:after="0"/>
        <w:rPr>
          <w:rFonts w:ascii="Times New Roman" w:hAnsi="Times New Roman" w:cs="Times New Roman"/>
          <w:sz w:val="24"/>
          <w:szCs w:val="24"/>
        </w:rPr>
      </w:pPr>
    </w:p>
    <w:p w14:paraId="3EE124D7" w14:textId="4570E713"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New Jersey Health Commissioner Judith Persichilli </w:t>
      </w:r>
      <w:r w:rsidR="00235D48">
        <w:rPr>
          <w:rFonts w:ascii="Times New Roman" w:hAnsi="Times New Roman" w:cs="Times New Roman"/>
          <w:sz w:val="24"/>
          <w:szCs w:val="24"/>
        </w:rPr>
        <w:t>h</w:t>
      </w:r>
      <w:r>
        <w:rPr>
          <w:rFonts w:ascii="Times New Roman" w:hAnsi="Times New Roman" w:cs="Times New Roman"/>
          <w:sz w:val="24"/>
          <w:szCs w:val="24"/>
        </w:rPr>
        <w:t>as issued an order to hospitals requiring them to allow one designated support person to be with the expectant mother, deeming such support as essential to patient care throughout labor, delivery, and the immediate postpartum period; and</w:t>
      </w:r>
    </w:p>
    <w:p w14:paraId="4C92F448" w14:textId="7B8EDB10" w:rsidR="00FE6121" w:rsidRDefault="008870F6" w:rsidP="008870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23, 2020 (continued)</w:t>
      </w:r>
    </w:p>
    <w:p w14:paraId="3276E116" w14:textId="77777777" w:rsidR="008870F6" w:rsidRDefault="008870F6" w:rsidP="008870F6">
      <w:pPr>
        <w:autoSpaceDE w:val="0"/>
        <w:autoSpaceDN w:val="0"/>
        <w:adjustRightInd w:val="0"/>
        <w:spacing w:after="0"/>
        <w:jc w:val="center"/>
        <w:rPr>
          <w:rFonts w:ascii="Times New Roman" w:hAnsi="Times New Roman" w:cs="Times New Roman"/>
          <w:sz w:val="24"/>
          <w:szCs w:val="24"/>
        </w:rPr>
      </w:pPr>
    </w:p>
    <w:p w14:paraId="2115F591" w14:textId="7D92FA4D"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w:t>
      </w:r>
      <w:r w:rsidR="002008B2">
        <w:rPr>
          <w:rFonts w:ascii="Times New Roman" w:hAnsi="Times New Roman" w:cs="Times New Roman"/>
          <w:sz w:val="24"/>
          <w:szCs w:val="24"/>
        </w:rPr>
        <w:t xml:space="preserve">Town of </w:t>
      </w:r>
      <w:r w:rsidR="005742FF">
        <w:rPr>
          <w:rFonts w:ascii="Times New Roman" w:hAnsi="Times New Roman" w:cs="Times New Roman"/>
          <w:sz w:val="24"/>
          <w:szCs w:val="24"/>
        </w:rPr>
        <w:t>Hackettstown</w:t>
      </w:r>
      <w:r w:rsidR="002008B2">
        <w:rPr>
          <w:rFonts w:ascii="Times New Roman" w:hAnsi="Times New Roman" w:cs="Times New Roman"/>
          <w:sz w:val="24"/>
          <w:szCs w:val="24"/>
        </w:rPr>
        <w:t xml:space="preserve"> </w:t>
      </w:r>
      <w:r>
        <w:rPr>
          <w:rFonts w:ascii="Times New Roman" w:hAnsi="Times New Roman" w:cs="Times New Roman"/>
          <w:sz w:val="24"/>
          <w:szCs w:val="24"/>
        </w:rPr>
        <w:t>shares the sentiment that a child’s birth is a special moment and should be celebrated; an</w:t>
      </w:r>
    </w:p>
    <w:p w14:paraId="0779B930" w14:textId="63C22C92" w:rsidR="00FE6121" w:rsidRDefault="00FE6121" w:rsidP="00B06383">
      <w:pPr>
        <w:autoSpaceDE w:val="0"/>
        <w:autoSpaceDN w:val="0"/>
        <w:adjustRightInd w:val="0"/>
        <w:spacing w:after="0"/>
        <w:rPr>
          <w:rFonts w:ascii="Times New Roman" w:hAnsi="Times New Roman" w:cs="Times New Roman"/>
          <w:sz w:val="24"/>
          <w:szCs w:val="24"/>
        </w:rPr>
      </w:pPr>
    </w:p>
    <w:p w14:paraId="2B34B77B" w14:textId="09CEE721"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delivery of a baby without a spouse or any family members present creates additional stress and anxiety, which could impact delivery; and</w:t>
      </w:r>
    </w:p>
    <w:p w14:paraId="61859868" w14:textId="5D34A931" w:rsidR="00FE6121" w:rsidRDefault="00FE6121" w:rsidP="00B06383">
      <w:pPr>
        <w:autoSpaceDE w:val="0"/>
        <w:autoSpaceDN w:val="0"/>
        <w:adjustRightInd w:val="0"/>
        <w:spacing w:after="0"/>
        <w:rPr>
          <w:rFonts w:ascii="Times New Roman" w:hAnsi="Times New Roman" w:cs="Times New Roman"/>
          <w:sz w:val="24"/>
          <w:szCs w:val="24"/>
        </w:rPr>
      </w:pPr>
    </w:p>
    <w:p w14:paraId="484BADB8" w14:textId="3ADA62B2"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an amended order on visitation, being cognizant of symptoms of COVID-19 and protocols addressing the health, safety and welfare of all patients and staff, should be implemented to ensure a practical, prudent and reasonable policy;</w:t>
      </w:r>
    </w:p>
    <w:p w14:paraId="67092AD7" w14:textId="65BD74B0" w:rsidR="00FE6121" w:rsidRDefault="00FE6121" w:rsidP="00B06383">
      <w:pPr>
        <w:autoSpaceDE w:val="0"/>
        <w:autoSpaceDN w:val="0"/>
        <w:adjustRightInd w:val="0"/>
        <w:spacing w:after="0"/>
        <w:rPr>
          <w:rFonts w:ascii="Times New Roman" w:hAnsi="Times New Roman" w:cs="Times New Roman"/>
          <w:sz w:val="24"/>
          <w:szCs w:val="24"/>
        </w:rPr>
      </w:pPr>
    </w:p>
    <w:p w14:paraId="30326412" w14:textId="2D42493E"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by the </w:t>
      </w:r>
      <w:r w:rsidR="002008B2">
        <w:rPr>
          <w:rFonts w:ascii="Times New Roman" w:hAnsi="Times New Roman" w:cs="Times New Roman"/>
          <w:sz w:val="24"/>
          <w:szCs w:val="24"/>
        </w:rPr>
        <w:t>Mayor and Council, the Town of Hackettstown</w:t>
      </w:r>
      <w:r>
        <w:rPr>
          <w:rFonts w:ascii="Times New Roman" w:hAnsi="Times New Roman" w:cs="Times New Roman"/>
          <w:sz w:val="24"/>
          <w:szCs w:val="24"/>
        </w:rPr>
        <w:t xml:space="preserve"> requests the Gov. Phil Murphy of the State of New Jersey and Gov. Tom Wolf of the Commonwealth of Pennsylvania, modify the policies for labor and delivery for the birth of a child to permit participation by designated family; and</w:t>
      </w:r>
    </w:p>
    <w:p w14:paraId="6936D7DC" w14:textId="7803F4DA" w:rsidR="00FE6121" w:rsidRDefault="00FE6121" w:rsidP="00B06383">
      <w:pPr>
        <w:autoSpaceDE w:val="0"/>
        <w:autoSpaceDN w:val="0"/>
        <w:adjustRightInd w:val="0"/>
        <w:spacing w:after="0"/>
        <w:rPr>
          <w:rFonts w:ascii="Times New Roman" w:hAnsi="Times New Roman" w:cs="Times New Roman"/>
          <w:sz w:val="24"/>
          <w:szCs w:val="24"/>
        </w:rPr>
      </w:pPr>
    </w:p>
    <w:p w14:paraId="4AD5388B" w14:textId="01189562"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a certified copy of this resolution be sent to Gov. Murphy, Gov. Wolf and to the respective boards of trustees of St. Luke’s University Hospital Network and the Lehigh Valley Health Network.</w:t>
      </w:r>
    </w:p>
    <w:p w14:paraId="2727801C" w14:textId="316A6BCB" w:rsidR="00FE6121" w:rsidRDefault="00FE6121" w:rsidP="00B06383">
      <w:pPr>
        <w:autoSpaceDE w:val="0"/>
        <w:autoSpaceDN w:val="0"/>
        <w:adjustRightInd w:val="0"/>
        <w:spacing w:after="0"/>
        <w:rPr>
          <w:rFonts w:ascii="Times New Roman" w:hAnsi="Times New Roman" w:cs="Times New Roman"/>
          <w:sz w:val="24"/>
          <w:szCs w:val="24"/>
        </w:rPr>
      </w:pPr>
    </w:p>
    <w:p w14:paraId="56B9C052" w14:textId="77777777"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2C9FA02A" w14:textId="77777777" w:rsidR="00FE6121" w:rsidRDefault="00FE6121" w:rsidP="00B06383">
      <w:pPr>
        <w:autoSpaceDE w:val="0"/>
        <w:autoSpaceDN w:val="0"/>
        <w:adjustRightInd w:val="0"/>
        <w:spacing w:after="0"/>
        <w:rPr>
          <w:rFonts w:ascii="Times New Roman" w:hAnsi="Times New Roman" w:cs="Times New Roman"/>
          <w:sz w:val="24"/>
          <w:szCs w:val="24"/>
        </w:rPr>
      </w:pPr>
    </w:p>
    <w:p w14:paraId="770BD650" w14:textId="008FD35B"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(DiMaio) to adopt the following resolution:</w:t>
      </w:r>
    </w:p>
    <w:p w14:paraId="28ABFC43" w14:textId="68F964A4" w:rsidR="008E7569" w:rsidRDefault="008E7569" w:rsidP="00B06383">
      <w:pPr>
        <w:autoSpaceDE w:val="0"/>
        <w:autoSpaceDN w:val="0"/>
        <w:adjustRightInd w:val="0"/>
        <w:spacing w:after="0"/>
        <w:rPr>
          <w:rFonts w:ascii="Times New Roman" w:hAnsi="Times New Roman" w:cs="Times New Roman"/>
          <w:sz w:val="24"/>
          <w:szCs w:val="24"/>
        </w:rPr>
      </w:pPr>
    </w:p>
    <w:p w14:paraId="4296C5CD" w14:textId="6A090AFC" w:rsidR="008E7569" w:rsidRDefault="008E7569" w:rsidP="008E756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06C89FA0" w14:textId="77777777" w:rsidR="00FE6121" w:rsidRDefault="00FE6121" w:rsidP="00B06383">
      <w:pPr>
        <w:autoSpaceDE w:val="0"/>
        <w:autoSpaceDN w:val="0"/>
        <w:adjustRightInd w:val="0"/>
        <w:spacing w:after="0"/>
        <w:rPr>
          <w:rFonts w:ascii="Times New Roman" w:hAnsi="Times New Roman" w:cs="Times New Roman"/>
          <w:sz w:val="24"/>
          <w:szCs w:val="24"/>
        </w:rPr>
      </w:pPr>
    </w:p>
    <w:p w14:paraId="27DE9508" w14:textId="0CDFA915" w:rsidR="00FE6121" w:rsidRDefault="00FE6121"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w:t>
      </w:r>
      <w:r w:rsidR="002008B2">
        <w:rPr>
          <w:rFonts w:ascii="Times New Roman" w:hAnsi="Times New Roman" w:cs="Times New Roman"/>
          <w:sz w:val="24"/>
          <w:szCs w:val="24"/>
        </w:rPr>
        <w:t>in response to the deadly COVID-19 (“Corona Virus”) pandemic the Federal Government recently enacted several pieces of legislation aimed at reducing the economic impact and protecting public health; and</w:t>
      </w:r>
    </w:p>
    <w:p w14:paraId="7B663170" w14:textId="1A839957" w:rsidR="002008B2" w:rsidRDefault="002008B2" w:rsidP="00B06383">
      <w:pPr>
        <w:autoSpaceDE w:val="0"/>
        <w:autoSpaceDN w:val="0"/>
        <w:adjustRightInd w:val="0"/>
        <w:spacing w:after="0"/>
        <w:rPr>
          <w:rFonts w:ascii="Times New Roman" w:hAnsi="Times New Roman" w:cs="Times New Roman"/>
          <w:sz w:val="24"/>
          <w:szCs w:val="24"/>
        </w:rPr>
      </w:pPr>
    </w:p>
    <w:p w14:paraId="459E57A0" w14:textId="6EB02D19" w:rsidR="002008B2" w:rsidRDefault="005742FF"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w:t>
      </w:r>
      <w:r w:rsidR="002008B2">
        <w:rPr>
          <w:rFonts w:ascii="Times New Roman" w:hAnsi="Times New Roman" w:cs="Times New Roman"/>
          <w:sz w:val="24"/>
          <w:szCs w:val="24"/>
        </w:rPr>
        <w:t xml:space="preserve"> the Coronavirus Aid, Relief and Economic Security Act (the “CARES Act”) is largest emergency aid package in United Sates History and provides f</w:t>
      </w:r>
      <w:r w:rsidR="003165F7">
        <w:rPr>
          <w:rFonts w:ascii="Times New Roman" w:hAnsi="Times New Roman" w:cs="Times New Roman"/>
          <w:sz w:val="24"/>
          <w:szCs w:val="24"/>
        </w:rPr>
        <w:t>o</w:t>
      </w:r>
      <w:r w:rsidR="002008B2">
        <w:rPr>
          <w:rFonts w:ascii="Times New Roman" w:hAnsi="Times New Roman" w:cs="Times New Roman"/>
          <w:sz w:val="24"/>
          <w:szCs w:val="24"/>
        </w:rPr>
        <w:t xml:space="preserve">r over two trillion dollars ($2,000,000,000,000) in emergency and economic </w:t>
      </w:r>
      <w:r>
        <w:rPr>
          <w:rFonts w:ascii="Times New Roman" w:hAnsi="Times New Roman" w:cs="Times New Roman"/>
          <w:sz w:val="24"/>
          <w:szCs w:val="24"/>
        </w:rPr>
        <w:t>aid</w:t>
      </w:r>
      <w:r w:rsidR="002008B2">
        <w:rPr>
          <w:rFonts w:ascii="Times New Roman" w:hAnsi="Times New Roman" w:cs="Times New Roman"/>
          <w:sz w:val="24"/>
          <w:szCs w:val="24"/>
        </w:rPr>
        <w:t xml:space="preserve"> and allocates billions of dollars of relief to individuals, businesses, the health care system and state, county and local governments; and</w:t>
      </w:r>
    </w:p>
    <w:p w14:paraId="14E7D14B" w14:textId="1C54D8C7" w:rsidR="002008B2" w:rsidRDefault="002008B2" w:rsidP="00B06383">
      <w:pPr>
        <w:autoSpaceDE w:val="0"/>
        <w:autoSpaceDN w:val="0"/>
        <w:adjustRightInd w:val="0"/>
        <w:spacing w:after="0"/>
        <w:rPr>
          <w:rFonts w:ascii="Times New Roman" w:hAnsi="Times New Roman" w:cs="Times New Roman"/>
          <w:sz w:val="24"/>
          <w:szCs w:val="24"/>
        </w:rPr>
      </w:pPr>
    </w:p>
    <w:p w14:paraId="7E0D1C69" w14:textId="0399E30E" w:rsidR="002008B2" w:rsidRDefault="002008B2"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on April 2, 2020, the United States Senators for the State of New Jersey, Robert Menendez and Cory Booker, announced the release of the first wave of Federal funding pursuant to the CARES Act under which New Jersey would receive a combined total in excess of eighty-two million dollars ($82,000,000) in State and local funding and of which fifteen million seven-hundred thousand dollars ($15,700,000) in discretionary funding was allocated directly to the </w:t>
      </w:r>
      <w:r w:rsidR="005742FF">
        <w:rPr>
          <w:rFonts w:ascii="Times New Roman" w:hAnsi="Times New Roman" w:cs="Times New Roman"/>
          <w:sz w:val="24"/>
          <w:szCs w:val="24"/>
        </w:rPr>
        <w:t>State</w:t>
      </w:r>
      <w:r>
        <w:rPr>
          <w:rFonts w:ascii="Times New Roman" w:hAnsi="Times New Roman" w:cs="Times New Roman"/>
          <w:sz w:val="24"/>
          <w:szCs w:val="24"/>
        </w:rPr>
        <w:t xml:space="preserve"> </w:t>
      </w:r>
      <w:r w:rsidR="005742FF">
        <w:rPr>
          <w:rFonts w:ascii="Times New Roman" w:hAnsi="Times New Roman" w:cs="Times New Roman"/>
          <w:sz w:val="24"/>
          <w:szCs w:val="24"/>
        </w:rPr>
        <w:t>Government</w:t>
      </w:r>
      <w:r>
        <w:rPr>
          <w:rFonts w:ascii="Times New Roman" w:hAnsi="Times New Roman" w:cs="Times New Roman"/>
          <w:sz w:val="24"/>
          <w:szCs w:val="24"/>
        </w:rPr>
        <w:t>; and</w:t>
      </w:r>
    </w:p>
    <w:p w14:paraId="3B53DAFD" w14:textId="1B04FD9F" w:rsidR="002008B2" w:rsidRDefault="002008B2" w:rsidP="00B06383">
      <w:pPr>
        <w:autoSpaceDE w:val="0"/>
        <w:autoSpaceDN w:val="0"/>
        <w:adjustRightInd w:val="0"/>
        <w:spacing w:after="0"/>
        <w:rPr>
          <w:rFonts w:ascii="Times New Roman" w:hAnsi="Times New Roman" w:cs="Times New Roman"/>
          <w:sz w:val="24"/>
          <w:szCs w:val="24"/>
        </w:rPr>
      </w:pPr>
    </w:p>
    <w:p w14:paraId="29826AD8" w14:textId="3F86617C" w:rsidR="002008B2" w:rsidRDefault="005742FF"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w:t>
      </w:r>
      <w:r w:rsidR="002008B2">
        <w:rPr>
          <w:rFonts w:ascii="Times New Roman" w:hAnsi="Times New Roman" w:cs="Times New Roman"/>
          <w:sz w:val="24"/>
          <w:szCs w:val="24"/>
        </w:rPr>
        <w:t>, notwithstanding that Northern New Jersey has one of the highest concentrations of confirmed cases in the entire world and is currently considered to be at the epicenter of the national and global emergency caused by the deadly Corona Virus, the County of Warren is only (1) of four (4) New Jersey Counties not to receive any federal funding; and</w:t>
      </w:r>
    </w:p>
    <w:p w14:paraId="2FA1CF44" w14:textId="6D993AFE" w:rsidR="002008B2" w:rsidRDefault="002008B2" w:rsidP="00B06383">
      <w:pPr>
        <w:autoSpaceDE w:val="0"/>
        <w:autoSpaceDN w:val="0"/>
        <w:adjustRightInd w:val="0"/>
        <w:spacing w:after="0"/>
        <w:rPr>
          <w:rFonts w:ascii="Times New Roman" w:hAnsi="Times New Roman" w:cs="Times New Roman"/>
          <w:sz w:val="24"/>
          <w:szCs w:val="24"/>
        </w:rPr>
      </w:pPr>
    </w:p>
    <w:p w14:paraId="2A791391" w14:textId="4A505299" w:rsidR="002008B2" w:rsidRDefault="002008B2"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while several other counties within the State with significantly less Coronavirus cases received federal aid, the taxpayers and residents of Warren County and a few other counties have been marginalized, ignored and left to carry the heavy burden and cost of </w:t>
      </w:r>
      <w:r w:rsidR="003165F7">
        <w:rPr>
          <w:rFonts w:ascii="Times New Roman" w:hAnsi="Times New Roman" w:cs="Times New Roman"/>
          <w:sz w:val="24"/>
          <w:szCs w:val="24"/>
        </w:rPr>
        <w:t>responding to the most significant national emergency that has faced this Country since World War 2 alone and without the benefit of critically needed federal and state assistance; and</w:t>
      </w:r>
    </w:p>
    <w:p w14:paraId="067D959F" w14:textId="1AE1A6AB" w:rsidR="003165F7" w:rsidRDefault="003165F7" w:rsidP="00B06383">
      <w:pPr>
        <w:autoSpaceDE w:val="0"/>
        <w:autoSpaceDN w:val="0"/>
        <w:adjustRightInd w:val="0"/>
        <w:spacing w:after="0"/>
        <w:rPr>
          <w:rFonts w:ascii="Times New Roman" w:hAnsi="Times New Roman" w:cs="Times New Roman"/>
          <w:sz w:val="24"/>
          <w:szCs w:val="24"/>
        </w:rPr>
      </w:pPr>
    </w:p>
    <w:p w14:paraId="5DC3A08C" w14:textId="467A3F78" w:rsidR="003165F7" w:rsidRDefault="003165F7"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unlike in other parts of the State where testing </w:t>
      </w:r>
      <w:r w:rsidR="005742FF">
        <w:rPr>
          <w:rFonts w:ascii="Times New Roman" w:hAnsi="Times New Roman" w:cs="Times New Roman"/>
          <w:sz w:val="24"/>
          <w:szCs w:val="24"/>
        </w:rPr>
        <w:t>centers</w:t>
      </w:r>
      <w:r>
        <w:rPr>
          <w:rFonts w:ascii="Times New Roman" w:hAnsi="Times New Roman" w:cs="Times New Roman"/>
          <w:sz w:val="24"/>
          <w:szCs w:val="24"/>
        </w:rPr>
        <w:t xml:space="preserve"> have been opened with the help of State or Federal assistance, Warren County, with the assistance of St. Luke’s Hospital and local municipalities, took action to open a testing center on its own initiative and funded solely by the County;</w:t>
      </w:r>
    </w:p>
    <w:p w14:paraId="280BF8BE" w14:textId="6E52689D" w:rsidR="003165F7" w:rsidRDefault="003165F7" w:rsidP="00B06383">
      <w:pPr>
        <w:autoSpaceDE w:val="0"/>
        <w:autoSpaceDN w:val="0"/>
        <w:adjustRightInd w:val="0"/>
        <w:spacing w:after="0"/>
        <w:rPr>
          <w:rFonts w:ascii="Times New Roman" w:hAnsi="Times New Roman" w:cs="Times New Roman"/>
          <w:sz w:val="24"/>
          <w:szCs w:val="24"/>
        </w:rPr>
      </w:pPr>
    </w:p>
    <w:p w14:paraId="14F3B9F9" w14:textId="77777777" w:rsidR="008870F6" w:rsidRDefault="003165F7"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b y the Mayor and Common Council of the Town of Hackettstown, County of Warren, State of New Jersey, imploring Federal and State </w:t>
      </w:r>
      <w:r w:rsidR="005742FF">
        <w:rPr>
          <w:rFonts w:ascii="Times New Roman" w:hAnsi="Times New Roman" w:cs="Times New Roman"/>
          <w:sz w:val="24"/>
          <w:szCs w:val="24"/>
        </w:rPr>
        <w:t>Government</w:t>
      </w:r>
      <w:r>
        <w:rPr>
          <w:rFonts w:ascii="Times New Roman" w:hAnsi="Times New Roman" w:cs="Times New Roman"/>
          <w:sz w:val="24"/>
          <w:szCs w:val="24"/>
        </w:rPr>
        <w:t xml:space="preserve"> to take notice of the significant impact on residents and taxpayers of warren County caused by </w:t>
      </w:r>
    </w:p>
    <w:p w14:paraId="52B37B03" w14:textId="22020DD5" w:rsidR="008870F6" w:rsidRDefault="008870F6" w:rsidP="008870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April 23, 2020 (continued)</w:t>
      </w:r>
    </w:p>
    <w:p w14:paraId="43D95CA6" w14:textId="77777777" w:rsidR="008870F6" w:rsidRDefault="008870F6" w:rsidP="008870F6">
      <w:pPr>
        <w:autoSpaceDE w:val="0"/>
        <w:autoSpaceDN w:val="0"/>
        <w:adjustRightInd w:val="0"/>
        <w:spacing w:after="0"/>
        <w:jc w:val="center"/>
        <w:rPr>
          <w:rFonts w:ascii="Times New Roman" w:hAnsi="Times New Roman" w:cs="Times New Roman"/>
          <w:sz w:val="24"/>
          <w:szCs w:val="24"/>
        </w:rPr>
      </w:pPr>
    </w:p>
    <w:p w14:paraId="6A8435D6" w14:textId="653238A2" w:rsidR="003165F7" w:rsidRDefault="003165F7"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Corona Virus pandemic and to take immediate action to correct and address the inequities caused by the current allocation of State and Federal and provide the necessary funding and resources to the County of Warren and municipalities within the County to </w:t>
      </w:r>
      <w:r w:rsidR="005742FF">
        <w:rPr>
          <w:rFonts w:ascii="Times New Roman" w:hAnsi="Times New Roman" w:cs="Times New Roman"/>
          <w:sz w:val="24"/>
          <w:szCs w:val="24"/>
        </w:rPr>
        <w:t>protect</w:t>
      </w:r>
      <w:r>
        <w:rPr>
          <w:rFonts w:ascii="Times New Roman" w:hAnsi="Times New Roman" w:cs="Times New Roman"/>
          <w:sz w:val="24"/>
          <w:szCs w:val="24"/>
        </w:rPr>
        <w:t xml:space="preserve"> </w:t>
      </w:r>
      <w:r w:rsidR="005742FF">
        <w:rPr>
          <w:rFonts w:ascii="Times New Roman" w:hAnsi="Times New Roman" w:cs="Times New Roman"/>
          <w:sz w:val="24"/>
          <w:szCs w:val="24"/>
        </w:rPr>
        <w:t>the</w:t>
      </w:r>
      <w:r>
        <w:rPr>
          <w:rFonts w:ascii="Times New Roman" w:hAnsi="Times New Roman" w:cs="Times New Roman"/>
          <w:sz w:val="24"/>
          <w:szCs w:val="24"/>
        </w:rPr>
        <w:t xml:space="preserve"> health and safety of the public.</w:t>
      </w:r>
    </w:p>
    <w:p w14:paraId="63B4C5B8" w14:textId="29122074" w:rsidR="008E7569" w:rsidRDefault="008E7569" w:rsidP="00B06383">
      <w:pPr>
        <w:autoSpaceDE w:val="0"/>
        <w:autoSpaceDN w:val="0"/>
        <w:adjustRightInd w:val="0"/>
        <w:spacing w:after="0"/>
        <w:rPr>
          <w:rFonts w:ascii="Times New Roman" w:hAnsi="Times New Roman" w:cs="Times New Roman"/>
          <w:sz w:val="24"/>
          <w:szCs w:val="24"/>
        </w:rPr>
      </w:pPr>
    </w:p>
    <w:p w14:paraId="3773B83D" w14:textId="30219DDE" w:rsidR="008E7569" w:rsidRDefault="008E7569"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14B20985" w14:textId="0D23EBD1" w:rsidR="008E7569" w:rsidRDefault="008E7569" w:rsidP="00B06383">
      <w:pPr>
        <w:autoSpaceDE w:val="0"/>
        <w:autoSpaceDN w:val="0"/>
        <w:adjustRightInd w:val="0"/>
        <w:spacing w:after="0"/>
        <w:rPr>
          <w:rFonts w:ascii="Times New Roman" w:hAnsi="Times New Roman" w:cs="Times New Roman"/>
          <w:sz w:val="24"/>
          <w:szCs w:val="24"/>
        </w:rPr>
      </w:pPr>
    </w:p>
    <w:p w14:paraId="361A62C1" w14:textId="2D4B57F0" w:rsidR="008E7569" w:rsidRDefault="008E7569" w:rsidP="00B06383">
      <w:pPr>
        <w:autoSpaceDE w:val="0"/>
        <w:autoSpaceDN w:val="0"/>
        <w:adjustRightInd w:val="0"/>
        <w:spacing w:after="0"/>
        <w:rPr>
          <w:rFonts w:ascii="Times New Roman" w:hAnsi="Times New Roman" w:cs="Times New Roman"/>
          <w:sz w:val="24"/>
          <w:szCs w:val="24"/>
        </w:rPr>
      </w:pPr>
    </w:p>
    <w:p w14:paraId="3E795327" w14:textId="6E301979" w:rsidR="008E7569" w:rsidRDefault="008E7569"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6:55 PM.</w:t>
      </w:r>
    </w:p>
    <w:p w14:paraId="464E38CF" w14:textId="41E62ECC" w:rsidR="008E7569" w:rsidRDefault="008E7569" w:rsidP="00B06383">
      <w:pPr>
        <w:autoSpaceDE w:val="0"/>
        <w:autoSpaceDN w:val="0"/>
        <w:adjustRightInd w:val="0"/>
        <w:spacing w:after="0"/>
        <w:rPr>
          <w:rFonts w:ascii="Times New Roman" w:hAnsi="Times New Roman" w:cs="Times New Roman"/>
          <w:sz w:val="24"/>
          <w:szCs w:val="24"/>
        </w:rPr>
      </w:pPr>
    </w:p>
    <w:p w14:paraId="369E1A88" w14:textId="46C3818E" w:rsidR="008E7569" w:rsidRDefault="008E7569" w:rsidP="00B0638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Roll Call Vote:  Yes – DiMaio, Engelau, Hinrichs, Kunz, Sheldon and Tynan</w:t>
      </w:r>
    </w:p>
    <w:p w14:paraId="7B8B0966" w14:textId="77777777" w:rsidR="008E7569" w:rsidRDefault="008E7569" w:rsidP="00B06383">
      <w:pPr>
        <w:autoSpaceDE w:val="0"/>
        <w:autoSpaceDN w:val="0"/>
        <w:adjustRightInd w:val="0"/>
        <w:spacing w:after="0"/>
        <w:rPr>
          <w:rFonts w:ascii="Times New Roman" w:hAnsi="Times New Roman" w:cs="Times New Roman"/>
          <w:sz w:val="24"/>
          <w:szCs w:val="24"/>
        </w:rPr>
      </w:pPr>
    </w:p>
    <w:p w14:paraId="544CEE1C"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6579C16"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A0BD1C3"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27ACA2F"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BAB2439"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2F996C90"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BE6903A" w14:textId="77777777" w:rsidR="00AD6E2C" w:rsidRPr="0019526A" w:rsidRDefault="00AD6E2C" w:rsidP="00AD6E2C">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737D896" w14:textId="77777777" w:rsidR="00AD6E2C" w:rsidRPr="0070508E" w:rsidRDefault="00AD6E2C" w:rsidP="00AD6E2C">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447CD253" w14:textId="77777777" w:rsidR="00AD6E2C" w:rsidRDefault="00AD6E2C" w:rsidP="00AD6E2C">
      <w:pPr>
        <w:autoSpaceDE w:val="0"/>
        <w:autoSpaceDN w:val="0"/>
        <w:adjustRightInd w:val="0"/>
        <w:spacing w:after="0"/>
        <w:contextualSpacing/>
        <w:rPr>
          <w:rFonts w:ascii="Times New Roman" w:hAnsi="Times New Roman" w:cs="Times New Roman"/>
          <w:sz w:val="24"/>
          <w:szCs w:val="24"/>
        </w:rPr>
      </w:pPr>
    </w:p>
    <w:p w14:paraId="4E249F66" w14:textId="24FF263B" w:rsidR="00BE1C62" w:rsidRDefault="00BE1C62" w:rsidP="004026B0">
      <w:pPr>
        <w:autoSpaceDE w:val="0"/>
        <w:autoSpaceDN w:val="0"/>
        <w:adjustRightInd w:val="0"/>
        <w:spacing w:after="0"/>
        <w:rPr>
          <w:rFonts w:ascii="Times New Roman" w:hAnsi="Times New Roman" w:cs="Times New Roman"/>
          <w:sz w:val="24"/>
          <w:szCs w:val="24"/>
        </w:rPr>
      </w:pPr>
    </w:p>
    <w:p w14:paraId="6B6A6233" w14:textId="6B462447" w:rsidR="00BE1C62" w:rsidRDefault="00BE1C62" w:rsidP="004026B0">
      <w:pPr>
        <w:autoSpaceDE w:val="0"/>
        <w:autoSpaceDN w:val="0"/>
        <w:adjustRightInd w:val="0"/>
        <w:spacing w:after="0"/>
        <w:rPr>
          <w:rFonts w:ascii="Times New Roman" w:hAnsi="Times New Roman" w:cs="Times New Roman"/>
          <w:sz w:val="24"/>
          <w:szCs w:val="24"/>
        </w:rPr>
      </w:pPr>
    </w:p>
    <w:p w14:paraId="7CEAAB67" w14:textId="77777777" w:rsidR="00BE1C62" w:rsidRDefault="00BE1C62" w:rsidP="004026B0">
      <w:pPr>
        <w:autoSpaceDE w:val="0"/>
        <w:autoSpaceDN w:val="0"/>
        <w:adjustRightInd w:val="0"/>
        <w:spacing w:after="0"/>
        <w:rPr>
          <w:rFonts w:ascii="Times New Roman" w:hAnsi="Times New Roman" w:cs="Times New Roman"/>
          <w:sz w:val="24"/>
          <w:szCs w:val="24"/>
        </w:rPr>
      </w:pPr>
    </w:p>
    <w:p w14:paraId="51F90517" w14:textId="77777777" w:rsidR="004026B0" w:rsidRDefault="004026B0" w:rsidP="004026B0">
      <w:pPr>
        <w:autoSpaceDE w:val="0"/>
        <w:autoSpaceDN w:val="0"/>
        <w:adjustRightInd w:val="0"/>
        <w:spacing w:after="0"/>
        <w:rPr>
          <w:rFonts w:ascii="Times New Roman" w:hAnsi="Times New Roman" w:cs="Times New Roman"/>
          <w:sz w:val="24"/>
          <w:szCs w:val="24"/>
        </w:rPr>
      </w:pPr>
    </w:p>
    <w:p w14:paraId="5588D8CA" w14:textId="7DF1A8FA" w:rsidR="0043037A" w:rsidRDefault="0043037A" w:rsidP="0043037A">
      <w:pPr>
        <w:autoSpaceDE w:val="0"/>
        <w:autoSpaceDN w:val="0"/>
        <w:adjustRightInd w:val="0"/>
        <w:spacing w:after="0"/>
        <w:rPr>
          <w:rFonts w:ascii="Times New Roman" w:hAnsi="Times New Roman" w:cs="Times New Roman"/>
          <w:sz w:val="24"/>
          <w:szCs w:val="24"/>
        </w:rPr>
      </w:pPr>
    </w:p>
    <w:p w14:paraId="3AEC78BB" w14:textId="77777777" w:rsidR="0043037A" w:rsidRPr="0043037A" w:rsidRDefault="0043037A" w:rsidP="0043037A">
      <w:pPr>
        <w:autoSpaceDE w:val="0"/>
        <w:autoSpaceDN w:val="0"/>
        <w:adjustRightInd w:val="0"/>
        <w:spacing w:after="0"/>
        <w:rPr>
          <w:rFonts w:ascii="Times New Roman" w:hAnsi="Times New Roman" w:cs="Times New Roman"/>
          <w:sz w:val="24"/>
          <w:szCs w:val="24"/>
        </w:rPr>
      </w:pPr>
    </w:p>
    <w:sectPr w:rsidR="0043037A" w:rsidRPr="0043037A" w:rsidSect="004D18C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31BC0"/>
    <w:multiLevelType w:val="hybridMultilevel"/>
    <w:tmpl w:val="84669E54"/>
    <w:lvl w:ilvl="0" w:tplc="0C4E8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0F5608"/>
    <w:multiLevelType w:val="hybridMultilevel"/>
    <w:tmpl w:val="688E6ADE"/>
    <w:lvl w:ilvl="0" w:tplc="FE56E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0B4487"/>
    <w:multiLevelType w:val="hybridMultilevel"/>
    <w:tmpl w:val="57F23578"/>
    <w:lvl w:ilvl="0" w:tplc="76D650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17"/>
    <w:rsid w:val="00090BAD"/>
    <w:rsid w:val="000D1BA5"/>
    <w:rsid w:val="0011432F"/>
    <w:rsid w:val="001961FD"/>
    <w:rsid w:val="002008B2"/>
    <w:rsid w:val="00235D48"/>
    <w:rsid w:val="002A6C4B"/>
    <w:rsid w:val="003165F7"/>
    <w:rsid w:val="004026B0"/>
    <w:rsid w:val="00417435"/>
    <w:rsid w:val="0043037A"/>
    <w:rsid w:val="004D18C3"/>
    <w:rsid w:val="004F701F"/>
    <w:rsid w:val="00511017"/>
    <w:rsid w:val="005742FF"/>
    <w:rsid w:val="0073010A"/>
    <w:rsid w:val="008870F6"/>
    <w:rsid w:val="008E7569"/>
    <w:rsid w:val="00A31033"/>
    <w:rsid w:val="00AD6E2C"/>
    <w:rsid w:val="00B06383"/>
    <w:rsid w:val="00BE1C62"/>
    <w:rsid w:val="00C866FB"/>
    <w:rsid w:val="00D202B1"/>
    <w:rsid w:val="00DC53EB"/>
    <w:rsid w:val="00F002D7"/>
    <w:rsid w:val="00F569E0"/>
    <w:rsid w:val="00FE45B4"/>
    <w:rsid w:val="00FE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BDF6"/>
  <w15:chartTrackingRefBased/>
  <w15:docId w15:val="{F3771330-BFD7-4EC9-A850-6FFA2B33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1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17"/>
    <w:pPr>
      <w:ind w:left="720"/>
      <w:contextualSpacing/>
    </w:pPr>
  </w:style>
  <w:style w:type="paragraph" w:styleId="BalloonText">
    <w:name w:val="Balloon Text"/>
    <w:basedOn w:val="Normal"/>
    <w:link w:val="BalloonTextChar"/>
    <w:uiPriority w:val="99"/>
    <w:semiHidden/>
    <w:unhideWhenUsed/>
    <w:rsid w:val="008870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2020-05-20T16:10:00Z</cp:lastPrinted>
  <dcterms:created xsi:type="dcterms:W3CDTF">2020-05-08T15:29:00Z</dcterms:created>
  <dcterms:modified xsi:type="dcterms:W3CDTF">2020-05-21T16:23:00Z</dcterms:modified>
</cp:coreProperties>
</file>