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FBE4" w14:textId="7338F193" w:rsidR="003623E4" w:rsidRDefault="003623E4" w:rsidP="003623E4">
      <w:pPr>
        <w:rPr>
          <w:b/>
          <w:color w:val="385623" w:themeColor="accent6" w:themeShade="80"/>
          <w:sz w:val="24"/>
        </w:rPr>
      </w:pPr>
      <w:r>
        <w:rPr>
          <w:noProof/>
        </w:rPr>
        <w:drawing>
          <wp:inline distT="0" distB="0" distL="0" distR="0" wp14:anchorId="6E3EF5F6" wp14:editId="508ADE2B">
            <wp:extent cx="2371725" cy="3158138"/>
            <wp:effectExtent l="0" t="0" r="0" b="4445"/>
            <wp:docPr id="2" name="Picture 2" descr="Amur Flame Maple Tree 2 G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ur Flame Maple Tree 2 Gall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92" cy="33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F81ED1" wp14:editId="741B6C41">
            <wp:extent cx="2409825" cy="3630620"/>
            <wp:effectExtent l="0" t="0" r="0" b="8255"/>
            <wp:docPr id="3" name="Picture 3" descr="Hedge Maple (Acer campestre) in Columbus Dublin Delaware Grove City Gahanna  Bexley Ohio OH at Oakland Nurseries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dge Maple (Acer campestre) in Columbus Dublin Delaware Grove City Gahanna  Bexley Ohio OH at Oakland Nurseries I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28" cy="367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A6749A" wp14:editId="1BB3B4FA">
            <wp:extent cx="2706625" cy="3609962"/>
            <wp:effectExtent l="0" t="0" r="0" b="0"/>
            <wp:docPr id="4" name="Picture 4" descr="Maple Trident - Tree Top Nursery &amp; Landscap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le Trident - Tree Top Nursery &amp; Landscape Inc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26" cy="37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87F3F" w14:textId="3A027883" w:rsidR="003623E4" w:rsidRDefault="003623E4" w:rsidP="003623E4">
      <w:pPr>
        <w:rPr>
          <w:b/>
          <w:color w:val="385623" w:themeColor="accent6" w:themeShade="80"/>
          <w:sz w:val="24"/>
        </w:rPr>
      </w:pPr>
      <w:r w:rsidRPr="003623E4">
        <w:rPr>
          <w:b/>
          <w:color w:val="385623" w:themeColor="accent6" w:themeShade="80"/>
          <w:sz w:val="24"/>
        </w:rPr>
        <w:t xml:space="preserve">            Amur Flame Maple               </w:t>
      </w:r>
      <w:r>
        <w:rPr>
          <w:b/>
          <w:color w:val="385623" w:themeColor="accent6" w:themeShade="80"/>
          <w:sz w:val="24"/>
        </w:rPr>
        <w:t xml:space="preserve">                </w:t>
      </w:r>
      <w:r w:rsidRPr="003623E4">
        <w:rPr>
          <w:b/>
          <w:color w:val="385623" w:themeColor="accent6" w:themeShade="80"/>
          <w:sz w:val="24"/>
        </w:rPr>
        <w:t xml:space="preserve">    He</w:t>
      </w:r>
      <w:r>
        <w:rPr>
          <w:b/>
          <w:color w:val="385623" w:themeColor="accent6" w:themeShade="80"/>
          <w:sz w:val="24"/>
        </w:rPr>
        <w:t>dge Maple</w:t>
      </w:r>
      <w:r w:rsidRPr="003623E4">
        <w:rPr>
          <w:b/>
          <w:color w:val="385623" w:themeColor="accent6" w:themeShade="80"/>
          <w:sz w:val="24"/>
        </w:rPr>
        <w:t xml:space="preserve">                              </w:t>
      </w:r>
      <w:r>
        <w:rPr>
          <w:b/>
          <w:color w:val="385623" w:themeColor="accent6" w:themeShade="80"/>
          <w:sz w:val="24"/>
        </w:rPr>
        <w:t xml:space="preserve">                         </w:t>
      </w:r>
      <w:r w:rsidRPr="003623E4">
        <w:rPr>
          <w:b/>
          <w:color w:val="385623" w:themeColor="accent6" w:themeShade="80"/>
          <w:sz w:val="24"/>
        </w:rPr>
        <w:t xml:space="preserve">   Trident Maple</w:t>
      </w:r>
    </w:p>
    <w:p w14:paraId="0BD6062C" w14:textId="2CB76B86" w:rsidR="00990D13" w:rsidRDefault="00990D13" w:rsidP="003623E4">
      <w:pPr>
        <w:rPr>
          <w:b/>
          <w:color w:val="385623" w:themeColor="accent6" w:themeShade="80"/>
          <w:sz w:val="24"/>
        </w:rPr>
      </w:pPr>
    </w:p>
    <w:p w14:paraId="13A4CD99" w14:textId="347018DC" w:rsidR="00990D13" w:rsidRDefault="00990D13" w:rsidP="003623E4">
      <w:pPr>
        <w:rPr>
          <w:b/>
          <w:color w:val="385623" w:themeColor="accent6" w:themeShade="80"/>
          <w:sz w:val="24"/>
        </w:rPr>
      </w:pPr>
    </w:p>
    <w:p w14:paraId="4B768531" w14:textId="32E3E446" w:rsidR="00990D13" w:rsidRDefault="00990D13" w:rsidP="003623E4">
      <w:pPr>
        <w:rPr>
          <w:b/>
          <w:color w:val="385623" w:themeColor="accent6" w:themeShade="80"/>
          <w:sz w:val="24"/>
        </w:rPr>
      </w:pPr>
      <w:r>
        <w:rPr>
          <w:b/>
          <w:color w:val="385623" w:themeColor="accent6" w:themeShade="80"/>
          <w:sz w:val="24"/>
        </w:rPr>
        <w:t xml:space="preserve">                                                                             </w:t>
      </w:r>
    </w:p>
    <w:p w14:paraId="6BB91829" w14:textId="36E0C8B8" w:rsidR="001F37AC" w:rsidRDefault="001F37AC" w:rsidP="003623E4">
      <w:pPr>
        <w:rPr>
          <w:b/>
          <w:color w:val="385623" w:themeColor="accent6" w:themeShade="80"/>
          <w:sz w:val="24"/>
        </w:rPr>
      </w:pPr>
    </w:p>
    <w:p w14:paraId="6880FD01" w14:textId="3776F81D" w:rsidR="001F37AC" w:rsidRDefault="001F37AC" w:rsidP="003623E4">
      <w:pPr>
        <w:rPr>
          <w:b/>
          <w:color w:val="385623" w:themeColor="accent6" w:themeShade="80"/>
          <w:sz w:val="24"/>
        </w:rPr>
      </w:pPr>
    </w:p>
    <w:p w14:paraId="6A1947D3" w14:textId="66E55AF1" w:rsidR="001F37AC" w:rsidRDefault="001F37AC" w:rsidP="003623E4">
      <w:pPr>
        <w:rPr>
          <w:b/>
          <w:color w:val="385623" w:themeColor="accent6" w:themeShade="80"/>
          <w:sz w:val="24"/>
        </w:rPr>
      </w:pPr>
    </w:p>
    <w:p w14:paraId="07DEC1F8" w14:textId="3831B945" w:rsidR="001F37AC" w:rsidRDefault="001F37AC" w:rsidP="003623E4">
      <w:pPr>
        <w:rPr>
          <w:b/>
          <w:color w:val="385623" w:themeColor="accent6" w:themeShade="80"/>
          <w:sz w:val="24"/>
        </w:rPr>
      </w:pPr>
      <w:r>
        <w:rPr>
          <w:noProof/>
        </w:rPr>
        <w:lastRenderedPageBreak/>
        <w:drawing>
          <wp:inline distT="0" distB="0" distL="0" distR="0" wp14:anchorId="2C7FBE54" wp14:editId="0D78C0FF">
            <wp:extent cx="3314700" cy="3766705"/>
            <wp:effectExtent l="0" t="0" r="0" b="5715"/>
            <wp:docPr id="1" name="Picture 1" descr="Buy Snow Goose Cherry Trees for Sale | Garden Goods 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Snow Goose Cherry Trees for Sale | Garden Goods Dir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41" cy="377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B4704" w14:textId="3F6194B6" w:rsidR="003623E4" w:rsidRPr="003623E4" w:rsidRDefault="001F37AC" w:rsidP="001F37AC">
      <w:pPr>
        <w:ind w:firstLine="720"/>
        <w:rPr>
          <w:b/>
          <w:color w:val="385623" w:themeColor="accent6" w:themeShade="80"/>
          <w:sz w:val="24"/>
        </w:rPr>
      </w:pPr>
      <w:r>
        <w:rPr>
          <w:b/>
          <w:color w:val="385623" w:themeColor="accent6" w:themeShade="80"/>
          <w:sz w:val="24"/>
        </w:rPr>
        <w:t xml:space="preserve">Snow Goose Cherry </w:t>
      </w:r>
    </w:p>
    <w:sectPr w:rsidR="003623E4" w:rsidRPr="003623E4" w:rsidSect="003623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E4"/>
    <w:rsid w:val="001F37AC"/>
    <w:rsid w:val="003623E4"/>
    <w:rsid w:val="00990D13"/>
    <w:rsid w:val="00BF67C1"/>
    <w:rsid w:val="00C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7F1B"/>
  <w15:chartTrackingRefBased/>
  <w15:docId w15:val="{AA6D1C00-E992-4D6B-9DBB-45024B04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Block</dc:creator>
  <cp:keywords/>
  <dc:description/>
  <cp:lastModifiedBy>Mary</cp:lastModifiedBy>
  <cp:revision>2</cp:revision>
  <cp:lastPrinted>2021-03-08T17:57:00Z</cp:lastPrinted>
  <dcterms:created xsi:type="dcterms:W3CDTF">2021-06-18T19:45:00Z</dcterms:created>
  <dcterms:modified xsi:type="dcterms:W3CDTF">2021-06-18T19:45:00Z</dcterms:modified>
</cp:coreProperties>
</file>