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F1CE07" w14:textId="49D20AC8" w:rsidR="003261FB" w:rsidRPr="00A174CC" w:rsidRDefault="003261FB" w:rsidP="003261FB">
      <w:pPr>
        <w:jc w:val="center"/>
        <w:rPr>
          <w:sz w:val="36"/>
          <w:szCs w:val="36"/>
          <w:u w:val="single"/>
        </w:rPr>
      </w:pPr>
      <w:r w:rsidRPr="00A174CC">
        <w:rPr>
          <w:sz w:val="36"/>
          <w:szCs w:val="36"/>
          <w:u w:val="single"/>
        </w:rPr>
        <w:t>WAIVER REQUEST</w:t>
      </w:r>
    </w:p>
    <w:p w14:paraId="19F476AC" w14:textId="77777777" w:rsidR="005F3693" w:rsidRPr="005F581E" w:rsidRDefault="005F3693" w:rsidP="003261FB">
      <w:pPr>
        <w:jc w:val="center"/>
        <w:rPr>
          <w:u w:val="single"/>
        </w:rPr>
      </w:pPr>
    </w:p>
    <w:p w14:paraId="0CD72CE5" w14:textId="77777777" w:rsidR="003261FB" w:rsidRDefault="003261FB" w:rsidP="003261FB">
      <w:pPr>
        <w:jc w:val="both"/>
        <w:rPr>
          <w:sz w:val="22"/>
          <w:szCs w:val="22"/>
          <w:u w:val="single"/>
        </w:rPr>
      </w:pPr>
    </w:p>
    <w:p w14:paraId="22BE067D" w14:textId="7EAE5D20" w:rsidR="005F3693" w:rsidRDefault="005F3693" w:rsidP="005F3693">
      <w:r w:rsidRPr="005F3693">
        <w:t>Mars Chocolate North America</w:t>
      </w:r>
    </w:p>
    <w:p w14:paraId="02378399" w14:textId="7ED67741" w:rsidR="005F3693" w:rsidRPr="005F3693" w:rsidRDefault="005F3693" w:rsidP="005F3693">
      <w:r>
        <w:t>Preliminary and Final Major Site Plan and Use Variance</w:t>
      </w:r>
    </w:p>
    <w:p w14:paraId="6F0BA799" w14:textId="0DFBB3C2" w:rsidR="005F3693" w:rsidRPr="005F3693" w:rsidRDefault="005F3693" w:rsidP="005F3693">
      <w:r w:rsidRPr="005F3693">
        <w:t>Our File No.:  SCE-R08719.07</w:t>
      </w:r>
    </w:p>
    <w:p w14:paraId="248CFAF7" w14:textId="4F848F6D" w:rsidR="003261FB" w:rsidRDefault="003261FB" w:rsidP="003261FB">
      <w:pPr>
        <w:jc w:val="both"/>
        <w:rPr>
          <w:sz w:val="22"/>
          <w:szCs w:val="22"/>
          <w:u w:val="single"/>
        </w:rPr>
      </w:pPr>
    </w:p>
    <w:p w14:paraId="3E027998" w14:textId="77777777" w:rsidR="003261FB" w:rsidRPr="003261FB" w:rsidRDefault="003261FB" w:rsidP="003261FB">
      <w:pPr>
        <w:spacing w:after="120"/>
        <w:jc w:val="both"/>
      </w:pPr>
      <w:r w:rsidRPr="003261FB">
        <w:t xml:space="preserve">SCE is requesting a waiver for the following checklist items: </w:t>
      </w:r>
    </w:p>
    <w:p w14:paraId="6948DD5A" w14:textId="77777777" w:rsidR="003261FB" w:rsidRPr="003261FB" w:rsidRDefault="003261FB" w:rsidP="003261FB">
      <w:pPr>
        <w:jc w:val="both"/>
        <w:rPr>
          <w:u w:val="single"/>
        </w:rPr>
      </w:pPr>
    </w:p>
    <w:p w14:paraId="543D5081" w14:textId="5A9ED50C" w:rsidR="003261FB" w:rsidRDefault="003261FB" w:rsidP="005F581E">
      <w:pPr>
        <w:spacing w:after="120"/>
        <w:jc w:val="both"/>
        <w:rPr>
          <w:u w:val="single"/>
        </w:rPr>
      </w:pPr>
      <w:r w:rsidRPr="003261FB">
        <w:rPr>
          <w:u w:val="single"/>
        </w:rPr>
        <w:t xml:space="preserve">Final Major Site Plan Checklist </w:t>
      </w:r>
    </w:p>
    <w:p w14:paraId="5E58F205" w14:textId="77777777" w:rsidR="002A0516" w:rsidRPr="002A0516" w:rsidRDefault="00C536D3" w:rsidP="005F581E">
      <w:pPr>
        <w:pStyle w:val="ListParagraph"/>
        <w:numPr>
          <w:ilvl w:val="1"/>
          <w:numId w:val="1"/>
        </w:numPr>
        <w:spacing w:after="120"/>
        <w:ind w:left="720"/>
        <w:contextualSpacing w:val="0"/>
        <w:jc w:val="both"/>
      </w:pPr>
      <w:r w:rsidRPr="00C536D3">
        <w:rPr>
          <w:b/>
        </w:rPr>
        <w:t>All additional details required at the time of preliminary approval</w:t>
      </w:r>
      <w:r w:rsidR="002A0516">
        <w:rPr>
          <w:b/>
        </w:rPr>
        <w:t>.</w:t>
      </w:r>
    </w:p>
    <w:p w14:paraId="3DD55C02" w14:textId="61964EC6" w:rsidR="00C536D3" w:rsidRDefault="00C536D3" w:rsidP="002A0516">
      <w:pPr>
        <w:pStyle w:val="ListParagraph"/>
        <w:spacing w:after="120"/>
        <w:contextualSpacing w:val="0"/>
        <w:jc w:val="both"/>
      </w:pPr>
      <w:r>
        <w:t xml:space="preserve"> </w:t>
      </w:r>
      <w:r w:rsidR="00622594">
        <w:t xml:space="preserve">Waiver requested for completeness only. </w:t>
      </w:r>
    </w:p>
    <w:p w14:paraId="59482297" w14:textId="76814433" w:rsidR="002A0516" w:rsidRPr="002A0516" w:rsidRDefault="003261FB" w:rsidP="00622594">
      <w:pPr>
        <w:pStyle w:val="ListParagraph"/>
        <w:numPr>
          <w:ilvl w:val="1"/>
          <w:numId w:val="1"/>
        </w:numPr>
        <w:spacing w:after="120"/>
        <w:ind w:left="720"/>
        <w:contextualSpacing w:val="0"/>
        <w:jc w:val="both"/>
      </w:pPr>
      <w:r w:rsidRPr="00C536D3">
        <w:rPr>
          <w:b/>
        </w:rPr>
        <w:t>Letters directed to Chairman of the Board and signed by responsible official of all utility companies, etc., providing service to the tract as required by Ordinance</w:t>
      </w:r>
      <w:r w:rsidR="002A0516">
        <w:rPr>
          <w:b/>
        </w:rPr>
        <w:t>.</w:t>
      </w:r>
    </w:p>
    <w:p w14:paraId="201B93AC" w14:textId="67523F02" w:rsidR="00622594" w:rsidRDefault="00622594" w:rsidP="002A0516">
      <w:pPr>
        <w:pStyle w:val="ListParagraph"/>
        <w:spacing w:after="120"/>
        <w:contextualSpacing w:val="0"/>
        <w:jc w:val="both"/>
      </w:pPr>
      <w:r>
        <w:t xml:space="preserve"> Waiver requested, no new utilities are proposed for the project. </w:t>
      </w:r>
    </w:p>
    <w:p w14:paraId="42146E11" w14:textId="4E764E1A" w:rsidR="003261FB" w:rsidRPr="00C536D3" w:rsidRDefault="003261FB" w:rsidP="005F581E">
      <w:pPr>
        <w:pStyle w:val="ListParagraph"/>
        <w:numPr>
          <w:ilvl w:val="1"/>
          <w:numId w:val="1"/>
        </w:numPr>
        <w:spacing w:after="120"/>
        <w:ind w:left="720"/>
        <w:contextualSpacing w:val="0"/>
        <w:jc w:val="both"/>
        <w:rPr>
          <w:b/>
        </w:rPr>
      </w:pPr>
      <w:r w:rsidRPr="00C536D3">
        <w:rPr>
          <w:b/>
        </w:rPr>
        <w:t xml:space="preserve">Certification in writing from the applicant to the </w:t>
      </w:r>
      <w:r w:rsidR="00105514" w:rsidRPr="00C536D3">
        <w:rPr>
          <w:b/>
        </w:rPr>
        <w:t>B</w:t>
      </w:r>
      <w:r w:rsidRPr="00C536D3">
        <w:rPr>
          <w:b/>
        </w:rPr>
        <w:t>oard that the applicant has:</w:t>
      </w:r>
    </w:p>
    <w:p w14:paraId="1EE75D4D" w14:textId="68F38F38" w:rsidR="003261FB" w:rsidRPr="00C536D3" w:rsidRDefault="003261FB" w:rsidP="005F581E">
      <w:pPr>
        <w:pStyle w:val="ListParagraph"/>
        <w:numPr>
          <w:ilvl w:val="2"/>
          <w:numId w:val="1"/>
        </w:numPr>
        <w:spacing w:after="120"/>
        <w:ind w:left="1800"/>
        <w:contextualSpacing w:val="0"/>
        <w:jc w:val="both"/>
        <w:rPr>
          <w:b/>
        </w:rPr>
      </w:pPr>
      <w:r w:rsidRPr="00C536D3">
        <w:rPr>
          <w:b/>
        </w:rPr>
        <w:t>Installed all improvements in accordance with the requirements of the Ordinance, and/or</w:t>
      </w:r>
    </w:p>
    <w:p w14:paraId="62CA3B5F" w14:textId="03BEB323" w:rsidR="003261FB" w:rsidRDefault="003261FB" w:rsidP="005F581E">
      <w:pPr>
        <w:pStyle w:val="ListParagraph"/>
        <w:numPr>
          <w:ilvl w:val="2"/>
          <w:numId w:val="1"/>
        </w:numPr>
        <w:spacing w:after="120"/>
        <w:ind w:left="1800"/>
        <w:contextualSpacing w:val="0"/>
        <w:jc w:val="both"/>
        <w:rPr>
          <w:b/>
        </w:rPr>
      </w:pPr>
      <w:r w:rsidRPr="00C536D3">
        <w:rPr>
          <w:b/>
        </w:rPr>
        <w:t xml:space="preserve">Posted a performance guarantee in accordance with </w:t>
      </w:r>
      <w:r w:rsidR="00125586" w:rsidRPr="00C536D3">
        <w:rPr>
          <w:b/>
        </w:rPr>
        <w:t>S</w:t>
      </w:r>
      <w:r w:rsidRPr="00C536D3">
        <w:rPr>
          <w:b/>
        </w:rPr>
        <w:t>ection 902 of the Ordinance</w:t>
      </w:r>
    </w:p>
    <w:p w14:paraId="642FA9E8" w14:textId="2CCB9C92" w:rsidR="00622594" w:rsidRDefault="00622594" w:rsidP="00622594">
      <w:pPr>
        <w:pStyle w:val="ListParagraph"/>
        <w:spacing w:after="120"/>
        <w:contextualSpacing w:val="0"/>
        <w:jc w:val="both"/>
      </w:pPr>
      <w:r>
        <w:t xml:space="preserve">Waiver requested for completeness only. </w:t>
      </w:r>
    </w:p>
    <w:p w14:paraId="21F1E380" w14:textId="77777777" w:rsidR="002A0516" w:rsidRDefault="004749F7" w:rsidP="00622594">
      <w:pPr>
        <w:pStyle w:val="ListParagraph"/>
        <w:numPr>
          <w:ilvl w:val="1"/>
          <w:numId w:val="1"/>
        </w:numPr>
        <w:spacing w:after="120"/>
        <w:ind w:left="720"/>
        <w:contextualSpacing w:val="0"/>
        <w:jc w:val="both"/>
      </w:pPr>
      <w:r w:rsidRPr="00C536D3">
        <w:rPr>
          <w:b/>
        </w:rPr>
        <w:t>A statement from the Town Engineer indicating that all installed i</w:t>
      </w:r>
      <w:r w:rsidR="00622594">
        <w:rPr>
          <w:b/>
        </w:rPr>
        <w:t>mprovements have been inspected</w:t>
      </w:r>
      <w:r w:rsidR="002A0516">
        <w:t>.</w:t>
      </w:r>
    </w:p>
    <w:p w14:paraId="1A426A67" w14:textId="2D549C03" w:rsidR="00622594" w:rsidRDefault="00622594" w:rsidP="00893A11">
      <w:pPr>
        <w:pStyle w:val="ListParagraph"/>
        <w:contextualSpacing w:val="0"/>
        <w:jc w:val="both"/>
      </w:pPr>
      <w:r>
        <w:t xml:space="preserve"> Waiver requested for completeness only. </w:t>
      </w:r>
    </w:p>
    <w:p w14:paraId="4CAC6E3F" w14:textId="77777777" w:rsidR="003261FB" w:rsidRDefault="003261FB" w:rsidP="00893A11">
      <w:pPr>
        <w:jc w:val="both"/>
        <w:rPr>
          <w:u w:val="single"/>
        </w:rPr>
      </w:pPr>
    </w:p>
    <w:p w14:paraId="56F13944" w14:textId="01EDDA03" w:rsidR="003261FB" w:rsidRDefault="003261FB" w:rsidP="007A2DFC">
      <w:pPr>
        <w:spacing w:after="120"/>
        <w:jc w:val="both"/>
        <w:rPr>
          <w:u w:val="single"/>
        </w:rPr>
      </w:pPr>
      <w:r>
        <w:rPr>
          <w:u w:val="single"/>
        </w:rPr>
        <w:t>Variance Applications</w:t>
      </w:r>
      <w:r w:rsidR="00AF21BB">
        <w:rPr>
          <w:u w:val="single"/>
        </w:rPr>
        <w:t xml:space="preserve"> Checklist</w:t>
      </w:r>
    </w:p>
    <w:p w14:paraId="6B05DA1F" w14:textId="77777777" w:rsidR="002A0516" w:rsidRPr="002A0516" w:rsidRDefault="004749F7" w:rsidP="007A2DFC">
      <w:pPr>
        <w:pStyle w:val="ListParagraph"/>
        <w:numPr>
          <w:ilvl w:val="1"/>
          <w:numId w:val="1"/>
        </w:numPr>
        <w:spacing w:after="120"/>
        <w:ind w:left="720"/>
        <w:contextualSpacing w:val="0"/>
        <w:jc w:val="both"/>
      </w:pPr>
      <w:r w:rsidRPr="00C536D3">
        <w:rPr>
          <w:b/>
        </w:rPr>
        <w:t>The location of existing and proposed property lines (with bearings and distances), streets, structures (with their numerical dimensions and an indication as to whether existing structures will be retained or removed), parking spaces, loading areas, driveways, watercourses, railroads, bridges, culverts, drain pipes, any natural features such as wetlands and treed areas, both within the tract and within one hundred feet (100</w:t>
      </w:r>
      <w:r w:rsidR="000E7F85">
        <w:rPr>
          <w:b/>
        </w:rPr>
        <w:t>’</w:t>
      </w:r>
      <w:r w:rsidRPr="00C536D3">
        <w:rPr>
          <w:b/>
        </w:rPr>
        <w:t>) of its boundary.</w:t>
      </w:r>
    </w:p>
    <w:p w14:paraId="6FAF74BF" w14:textId="3834C083" w:rsidR="00622594" w:rsidRDefault="00622594" w:rsidP="002A0516">
      <w:pPr>
        <w:pStyle w:val="ListParagraph"/>
        <w:spacing w:after="120"/>
        <w:contextualSpacing w:val="0"/>
        <w:jc w:val="both"/>
      </w:pPr>
      <w:r>
        <w:t xml:space="preserve">Partial </w:t>
      </w:r>
      <w:r w:rsidR="0044007A">
        <w:t>w</w:t>
      </w:r>
      <w:r>
        <w:t xml:space="preserve">aiver requested for not providing </w:t>
      </w:r>
      <w:r w:rsidR="000E7F85">
        <w:t>all requested features within 100’ of the project site’s boundary. An aerial view is provided on Sheet 2 of the</w:t>
      </w:r>
      <w:r w:rsidR="0044007A">
        <w:t xml:space="preserve"> site</w:t>
      </w:r>
      <w:r w:rsidR="000E7F85">
        <w:t xml:space="preserve"> plans to represent the general surrounding area</w:t>
      </w:r>
      <w:r w:rsidR="00354B3C">
        <w:t>’s improvements, watercourses, wetlands, treed areas, and railroads</w:t>
      </w:r>
      <w:r w:rsidR="000E7F85">
        <w:t xml:space="preserve">.  The disturbance is limited to the interior of the project site and it is our opinion that </w:t>
      </w:r>
      <w:r w:rsidR="00B83617">
        <w:t>the provided</w:t>
      </w:r>
      <w:r w:rsidR="000E7F85">
        <w:t xml:space="preserve"> extent of detail is </w:t>
      </w:r>
      <w:proofErr w:type="gramStart"/>
      <w:r w:rsidR="00B83617">
        <w:t>sufficient</w:t>
      </w:r>
      <w:proofErr w:type="gramEnd"/>
      <w:r w:rsidR="00B83617">
        <w:t xml:space="preserve"> </w:t>
      </w:r>
      <w:r w:rsidR="000E7F85">
        <w:t xml:space="preserve">for a complete review of the subject project. </w:t>
      </w:r>
    </w:p>
    <w:p w14:paraId="1A77EA26" w14:textId="52775C3E" w:rsidR="004749F7" w:rsidRPr="00AF21BB" w:rsidRDefault="00AF21BB" w:rsidP="005F581E">
      <w:pPr>
        <w:spacing w:after="120"/>
        <w:jc w:val="both"/>
        <w:rPr>
          <w:u w:val="single"/>
        </w:rPr>
      </w:pPr>
      <w:r w:rsidRPr="00AF21BB">
        <w:rPr>
          <w:u w:val="single"/>
        </w:rPr>
        <w:lastRenderedPageBreak/>
        <w:t>Preliminary</w:t>
      </w:r>
      <w:r w:rsidR="004749F7" w:rsidRPr="00AF21BB">
        <w:rPr>
          <w:u w:val="single"/>
        </w:rPr>
        <w:t xml:space="preserve"> Major Site Plan Checklist </w:t>
      </w:r>
    </w:p>
    <w:p w14:paraId="097C7C70" w14:textId="77777777" w:rsidR="002A0516" w:rsidRDefault="00AF21BB" w:rsidP="005F581E">
      <w:pPr>
        <w:pStyle w:val="ListParagraph"/>
        <w:numPr>
          <w:ilvl w:val="0"/>
          <w:numId w:val="1"/>
        </w:numPr>
        <w:spacing w:after="120"/>
        <w:contextualSpacing w:val="0"/>
        <w:jc w:val="both"/>
        <w:rPr>
          <w:b/>
        </w:rPr>
      </w:pPr>
      <w:r w:rsidRPr="00C536D3">
        <w:rPr>
          <w:b/>
        </w:rPr>
        <w:t>The proposed location of all proposed plantings, with a legend listing the botanical an</w:t>
      </w:r>
      <w:r w:rsidR="005F3693" w:rsidRPr="00C536D3">
        <w:rPr>
          <w:b/>
        </w:rPr>
        <w:t>d</w:t>
      </w:r>
      <w:r w:rsidRPr="00C536D3">
        <w:rPr>
          <w:b/>
        </w:rPr>
        <w:t xml:space="preserve"> </w:t>
      </w:r>
      <w:r w:rsidR="005F3693" w:rsidRPr="00C536D3">
        <w:rPr>
          <w:b/>
        </w:rPr>
        <w:t>common</w:t>
      </w:r>
      <w:r w:rsidRPr="00C536D3">
        <w:rPr>
          <w:b/>
        </w:rPr>
        <w:t xml:space="preserve"> names, the sizes at time of planting, the total quantity of each plant, and the location of each </w:t>
      </w:r>
      <w:r w:rsidR="005F3693" w:rsidRPr="00C536D3">
        <w:rPr>
          <w:b/>
        </w:rPr>
        <w:t>of each plant keyed to the plan or plat.</w:t>
      </w:r>
      <w:r w:rsidR="00725450">
        <w:rPr>
          <w:b/>
        </w:rPr>
        <w:t xml:space="preserve"> </w:t>
      </w:r>
    </w:p>
    <w:p w14:paraId="0694EDEA" w14:textId="539110CC" w:rsidR="004749F7" w:rsidRPr="00C536D3" w:rsidRDefault="00725450" w:rsidP="002A0516">
      <w:pPr>
        <w:pStyle w:val="ListParagraph"/>
        <w:spacing w:after="120"/>
        <w:contextualSpacing w:val="0"/>
        <w:jc w:val="both"/>
        <w:rPr>
          <w:b/>
        </w:rPr>
      </w:pPr>
      <w:r>
        <w:t xml:space="preserve">Waiver </w:t>
      </w:r>
      <w:r w:rsidR="00422123">
        <w:t>r</w:t>
      </w:r>
      <w:r>
        <w:t xml:space="preserve">equested </w:t>
      </w:r>
      <w:r w:rsidR="00422123">
        <w:t>for p</w:t>
      </w:r>
      <w:r>
        <w:t xml:space="preserve">roposed plantings are not proposed with the subject project beyond lawn seeding.  The project area is internal to the subject site with an established buffer, or topographic relief buffering the area from all adjacent sites.  If a planting plan is required by the Town, we request a completeness waiver. </w:t>
      </w:r>
    </w:p>
    <w:p w14:paraId="31E5372A" w14:textId="77777777" w:rsidR="002A0516" w:rsidRPr="002A0516" w:rsidRDefault="005F581E" w:rsidP="00B30A39">
      <w:pPr>
        <w:pStyle w:val="ListParagraph"/>
        <w:numPr>
          <w:ilvl w:val="0"/>
          <w:numId w:val="1"/>
        </w:numPr>
        <w:spacing w:after="120"/>
        <w:contextualSpacing w:val="0"/>
        <w:jc w:val="both"/>
        <w:rPr>
          <w:b/>
        </w:rPr>
      </w:pPr>
      <w:r w:rsidRPr="00C536D3">
        <w:rPr>
          <w:b/>
        </w:rPr>
        <w:t>T</w:t>
      </w:r>
      <w:r w:rsidR="005F3693" w:rsidRPr="00C536D3">
        <w:rPr>
          <w:b/>
        </w:rPr>
        <w:t>he proposed</w:t>
      </w:r>
      <w:r w:rsidRPr="00C536D3">
        <w:rPr>
          <w:b/>
        </w:rPr>
        <w:t xml:space="preserve"> </w:t>
      </w:r>
      <w:r w:rsidR="005F3693" w:rsidRPr="00C536D3">
        <w:rPr>
          <w:b/>
        </w:rPr>
        <w:t>s</w:t>
      </w:r>
      <w:r w:rsidRPr="00C536D3">
        <w:rPr>
          <w:b/>
        </w:rPr>
        <w:t>c</w:t>
      </w:r>
      <w:r w:rsidR="005F3693" w:rsidRPr="00C536D3">
        <w:rPr>
          <w:b/>
        </w:rPr>
        <w:t xml:space="preserve">reening, buffering and landscaping plan, with the information </w:t>
      </w:r>
      <w:r w:rsidRPr="00C536D3">
        <w:rPr>
          <w:b/>
        </w:rPr>
        <w:t>required</w:t>
      </w:r>
      <w:r w:rsidR="005F3693" w:rsidRPr="00C536D3">
        <w:rPr>
          <w:b/>
        </w:rPr>
        <w:t xml:space="preserve"> by Ordinance.</w:t>
      </w:r>
      <w:r w:rsidR="00B30A39" w:rsidRPr="00B30A39">
        <w:t xml:space="preserve"> </w:t>
      </w:r>
    </w:p>
    <w:p w14:paraId="66A47C5C" w14:textId="6B5057BF" w:rsidR="005F3693" w:rsidRPr="00C536D3" w:rsidRDefault="00B30A39" w:rsidP="002A0516">
      <w:pPr>
        <w:pStyle w:val="ListParagraph"/>
        <w:spacing w:after="120"/>
        <w:contextualSpacing w:val="0"/>
        <w:jc w:val="both"/>
        <w:rPr>
          <w:b/>
        </w:rPr>
      </w:pPr>
      <w:r>
        <w:t xml:space="preserve">Waiver </w:t>
      </w:r>
      <w:r w:rsidR="00422123">
        <w:t>r</w:t>
      </w:r>
      <w:r>
        <w:t xml:space="preserve">equested </w:t>
      </w:r>
      <w:r w:rsidR="00422123">
        <w:t>for</w:t>
      </w:r>
      <w:r>
        <w:t xml:space="preserve"> </w:t>
      </w:r>
      <w:r w:rsidR="0044007A">
        <w:t>p</w:t>
      </w:r>
      <w:r>
        <w:t>roposed plantings are not proposed with the subject project beyond lawn seeding.  The project area is internal to the subject site with an established buffer, or topographic relief buffering the area from all adjacent sites.  If a planting plan is required by the Town, we request a completeness waiver.</w:t>
      </w:r>
    </w:p>
    <w:p w14:paraId="38DC87D5" w14:textId="463AAF77" w:rsidR="002A0516" w:rsidRDefault="005F581E" w:rsidP="00B30A39">
      <w:pPr>
        <w:pStyle w:val="ListParagraph"/>
        <w:numPr>
          <w:ilvl w:val="0"/>
          <w:numId w:val="1"/>
        </w:numPr>
        <w:spacing w:after="120"/>
        <w:contextualSpacing w:val="0"/>
        <w:jc w:val="both"/>
        <w:rPr>
          <w:b/>
        </w:rPr>
      </w:pPr>
      <w:r w:rsidRPr="00C536D3">
        <w:rPr>
          <w:b/>
        </w:rPr>
        <w:t>The location of existing utility structures on the tract and within 200</w:t>
      </w:r>
      <w:r w:rsidR="003B7648">
        <w:rPr>
          <w:b/>
        </w:rPr>
        <w:t>’</w:t>
      </w:r>
      <w:r w:rsidRPr="00C536D3">
        <w:rPr>
          <w:b/>
        </w:rPr>
        <w:t xml:space="preserve"> feet of its boundaries.</w:t>
      </w:r>
      <w:r w:rsidR="00B30A39">
        <w:rPr>
          <w:b/>
        </w:rPr>
        <w:t xml:space="preserve"> </w:t>
      </w:r>
    </w:p>
    <w:p w14:paraId="5C44B412" w14:textId="746DCA2B" w:rsidR="005F3693" w:rsidRPr="00C536D3" w:rsidRDefault="00B30A39" w:rsidP="002A0516">
      <w:pPr>
        <w:pStyle w:val="ListParagraph"/>
        <w:spacing w:after="120"/>
        <w:contextualSpacing w:val="0"/>
        <w:jc w:val="both"/>
        <w:rPr>
          <w:b/>
        </w:rPr>
      </w:pPr>
      <w:r>
        <w:t xml:space="preserve">Partial </w:t>
      </w:r>
      <w:r w:rsidR="00893A11">
        <w:t>waiver requested</w:t>
      </w:r>
      <w:r>
        <w:t xml:space="preserve"> for not providing all requested features within 200’</w:t>
      </w:r>
      <w:r w:rsidR="003B7648">
        <w:t xml:space="preserve"> feet</w:t>
      </w:r>
      <w:bookmarkStart w:id="0" w:name="_GoBack"/>
      <w:bookmarkEnd w:id="0"/>
      <w:r>
        <w:t xml:space="preserve"> of the project site’s boundary. The disturbance is limited to the interior of the project site and it is our opinion that the provided extent of detail is </w:t>
      </w:r>
      <w:proofErr w:type="gramStart"/>
      <w:r>
        <w:t>sufficient</w:t>
      </w:r>
      <w:proofErr w:type="gramEnd"/>
      <w:r>
        <w:t xml:space="preserve"> for a complete review of the subject project. </w:t>
      </w:r>
    </w:p>
    <w:p w14:paraId="39016ABE" w14:textId="77777777" w:rsidR="003C1271" w:rsidRDefault="006D1452" w:rsidP="006D1452">
      <w:pPr>
        <w:pStyle w:val="ListParagraph"/>
        <w:numPr>
          <w:ilvl w:val="0"/>
          <w:numId w:val="1"/>
        </w:numPr>
        <w:spacing w:after="120"/>
        <w:contextualSpacing w:val="0"/>
        <w:jc w:val="both"/>
        <w:rPr>
          <w:b/>
        </w:rPr>
      </w:pPr>
      <w:r w:rsidRPr="00DC2355">
        <w:rPr>
          <w:b/>
        </w:rPr>
        <w:t>The proposed number of shifts to be worked, the maximum number of employees on each shift, and the hours of operation. Waiver requested for completeness</w:t>
      </w:r>
      <w:r w:rsidR="003C1271">
        <w:rPr>
          <w:b/>
        </w:rPr>
        <w:t>.</w:t>
      </w:r>
    </w:p>
    <w:p w14:paraId="0D988687" w14:textId="5381268C" w:rsidR="006D1452" w:rsidRPr="00B30A39" w:rsidRDefault="003C1271" w:rsidP="003C1271">
      <w:pPr>
        <w:pStyle w:val="ListParagraph"/>
        <w:spacing w:after="120"/>
        <w:contextualSpacing w:val="0"/>
        <w:jc w:val="both"/>
        <w:rPr>
          <w:b/>
        </w:rPr>
      </w:pPr>
      <w:r>
        <w:t>T</w:t>
      </w:r>
      <w:r w:rsidR="006D1452">
        <w:t xml:space="preserve">he operations of the site and more specifically the proposed project will be presented in testimony. </w:t>
      </w:r>
    </w:p>
    <w:p w14:paraId="4249DD13" w14:textId="77777777" w:rsidR="003C1271" w:rsidRDefault="005F581E" w:rsidP="00B30A39">
      <w:pPr>
        <w:pStyle w:val="ListParagraph"/>
        <w:numPr>
          <w:ilvl w:val="0"/>
          <w:numId w:val="1"/>
        </w:numPr>
        <w:spacing w:after="120"/>
        <w:contextualSpacing w:val="0"/>
        <w:jc w:val="both"/>
        <w:rPr>
          <w:b/>
        </w:rPr>
      </w:pPr>
      <w:r w:rsidRPr="00C536D3">
        <w:rPr>
          <w:b/>
        </w:rPr>
        <w:t xml:space="preserve">All preliminary major subdivision and/or preliminary major site plan applications shall be accompanied </w:t>
      </w:r>
      <w:r w:rsidR="004F4C7C" w:rsidRPr="00C536D3">
        <w:rPr>
          <w:b/>
        </w:rPr>
        <w:t xml:space="preserve">by </w:t>
      </w:r>
      <w:r w:rsidRPr="00C536D3">
        <w:rPr>
          <w:b/>
        </w:rPr>
        <w:t xml:space="preserve">an Environmental Impact </w:t>
      </w:r>
      <w:r w:rsidR="002E2FD0" w:rsidRPr="00C536D3">
        <w:rPr>
          <w:b/>
        </w:rPr>
        <w:t>S</w:t>
      </w:r>
      <w:r w:rsidRPr="00C536D3">
        <w:rPr>
          <w:b/>
        </w:rPr>
        <w:t xml:space="preserve">tatement in accordance with section 804 </w:t>
      </w:r>
      <w:r w:rsidR="004F4C7C" w:rsidRPr="00C536D3">
        <w:rPr>
          <w:b/>
        </w:rPr>
        <w:t>C</w:t>
      </w:r>
      <w:r w:rsidRPr="00C536D3">
        <w:rPr>
          <w:b/>
        </w:rPr>
        <w:t>. of this Ordinance.</w:t>
      </w:r>
      <w:r w:rsidR="00B30A39">
        <w:rPr>
          <w:b/>
        </w:rPr>
        <w:t xml:space="preserve"> </w:t>
      </w:r>
    </w:p>
    <w:p w14:paraId="7556B888" w14:textId="4C2C81E7" w:rsidR="00B30A39" w:rsidRPr="00DC2355" w:rsidRDefault="00B30A39" w:rsidP="003C1271">
      <w:pPr>
        <w:pStyle w:val="ListParagraph"/>
        <w:spacing w:after="120"/>
        <w:contextualSpacing w:val="0"/>
        <w:jc w:val="both"/>
        <w:rPr>
          <w:b/>
        </w:rPr>
      </w:pPr>
      <w:r>
        <w:t>Waiver requested</w:t>
      </w:r>
      <w:r w:rsidR="00422123">
        <w:t>,</w:t>
      </w:r>
      <w:r>
        <w:t xml:space="preserve"> </w:t>
      </w:r>
      <w:r w:rsidR="00422123">
        <w:t>t</w:t>
      </w:r>
      <w:r>
        <w:t xml:space="preserve">he project requires NJDEP Land Use permitting.  As part of this permitting, an Environmental Report and Engineering Report is prepared and submitted as part of this application that in our opinion, provides adequate information for an </w:t>
      </w:r>
      <w:r w:rsidR="00422123">
        <w:t>e</w:t>
      </w:r>
      <w:r>
        <w:t xml:space="preserve">nvironmental </w:t>
      </w:r>
      <w:r w:rsidR="00422123">
        <w:t>r</w:t>
      </w:r>
      <w:r>
        <w:t xml:space="preserve">eview. </w:t>
      </w:r>
    </w:p>
    <w:p w14:paraId="3984E9C3" w14:textId="77777777" w:rsidR="006D1452" w:rsidRPr="006D1452" w:rsidRDefault="006D1452" w:rsidP="006D1452">
      <w:pPr>
        <w:spacing w:after="120"/>
        <w:ind w:left="360"/>
        <w:jc w:val="both"/>
        <w:rPr>
          <w:b/>
        </w:rPr>
      </w:pPr>
    </w:p>
    <w:sectPr w:rsidR="006D1452" w:rsidRPr="006D1452" w:rsidSect="008F4D58">
      <w:headerReference w:type="even" r:id="rId7"/>
      <w:headerReference w:type="default" r:id="rId8"/>
      <w:footerReference w:type="even" r:id="rId9"/>
      <w:footerReference w:type="default" r:id="rId10"/>
      <w:headerReference w:type="first" r:id="rId11"/>
      <w:footerReference w:type="first" r:id="rId12"/>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517A4E" w14:textId="77777777" w:rsidR="003261FB" w:rsidRDefault="003261FB" w:rsidP="003261FB">
      <w:r>
        <w:separator/>
      </w:r>
    </w:p>
  </w:endnote>
  <w:endnote w:type="continuationSeparator" w:id="0">
    <w:p w14:paraId="7CB699B1" w14:textId="77777777" w:rsidR="003261FB" w:rsidRDefault="003261FB" w:rsidP="003261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BF3743" w14:textId="77777777" w:rsidR="007A2DFC" w:rsidRDefault="007A2D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B9A6B" w14:textId="77777777" w:rsidR="007A2DFC" w:rsidRDefault="007A2D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EEB82" w14:textId="77777777" w:rsidR="007A2DFC" w:rsidRDefault="007A2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3FE513" w14:textId="77777777" w:rsidR="003261FB" w:rsidRDefault="003261FB" w:rsidP="003261FB">
      <w:r>
        <w:separator/>
      </w:r>
    </w:p>
  </w:footnote>
  <w:footnote w:type="continuationSeparator" w:id="0">
    <w:p w14:paraId="4E164D51" w14:textId="77777777" w:rsidR="003261FB" w:rsidRDefault="003261FB" w:rsidP="003261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5D60F" w14:textId="77777777" w:rsidR="007A2DFC" w:rsidRDefault="007A2D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7123A" w14:textId="77777777" w:rsidR="007A2DFC" w:rsidRDefault="007A2DF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C220D" w14:textId="77777777" w:rsidR="007A2DFC" w:rsidRDefault="007A2D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F7CA3"/>
    <w:multiLevelType w:val="hybridMultilevel"/>
    <w:tmpl w:val="1356431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17">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1FB"/>
    <w:rsid w:val="000E7F85"/>
    <w:rsid w:val="00105514"/>
    <w:rsid w:val="00125586"/>
    <w:rsid w:val="002963B2"/>
    <w:rsid w:val="002A0516"/>
    <w:rsid w:val="002E2FD0"/>
    <w:rsid w:val="003261FB"/>
    <w:rsid w:val="00354B3C"/>
    <w:rsid w:val="003B7648"/>
    <w:rsid w:val="003C1271"/>
    <w:rsid w:val="00422123"/>
    <w:rsid w:val="0044007A"/>
    <w:rsid w:val="004749F7"/>
    <w:rsid w:val="004F4C7C"/>
    <w:rsid w:val="005F3693"/>
    <w:rsid w:val="005F581E"/>
    <w:rsid w:val="00601C89"/>
    <w:rsid w:val="00622594"/>
    <w:rsid w:val="006D1452"/>
    <w:rsid w:val="00725450"/>
    <w:rsid w:val="007A2DFC"/>
    <w:rsid w:val="00893A11"/>
    <w:rsid w:val="008F4D58"/>
    <w:rsid w:val="00A174CC"/>
    <w:rsid w:val="00AF21BB"/>
    <w:rsid w:val="00B30A39"/>
    <w:rsid w:val="00B83617"/>
    <w:rsid w:val="00C536D3"/>
    <w:rsid w:val="00DC2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ACD546"/>
  <w15:chartTrackingRefBased/>
  <w15:docId w15:val="{CDF585A6-E6FF-4D1B-9B0A-71C483112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261F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61FB"/>
    <w:pPr>
      <w:ind w:left="720"/>
      <w:contextualSpacing/>
    </w:pPr>
  </w:style>
  <w:style w:type="paragraph" w:styleId="Header">
    <w:name w:val="header"/>
    <w:basedOn w:val="Normal"/>
    <w:link w:val="HeaderChar"/>
    <w:uiPriority w:val="99"/>
    <w:unhideWhenUsed/>
    <w:rsid w:val="003261FB"/>
    <w:pPr>
      <w:tabs>
        <w:tab w:val="center" w:pos="4680"/>
        <w:tab w:val="right" w:pos="9360"/>
      </w:tabs>
    </w:pPr>
  </w:style>
  <w:style w:type="character" w:customStyle="1" w:styleId="HeaderChar">
    <w:name w:val="Header Char"/>
    <w:basedOn w:val="DefaultParagraphFont"/>
    <w:link w:val="Header"/>
    <w:uiPriority w:val="99"/>
    <w:rsid w:val="003261F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61FB"/>
    <w:pPr>
      <w:tabs>
        <w:tab w:val="center" w:pos="4680"/>
        <w:tab w:val="right" w:pos="9360"/>
      </w:tabs>
    </w:pPr>
  </w:style>
  <w:style w:type="character" w:customStyle="1" w:styleId="FooterChar">
    <w:name w:val="Footer Char"/>
    <w:basedOn w:val="DefaultParagraphFont"/>
    <w:link w:val="Footer"/>
    <w:uiPriority w:val="99"/>
    <w:rsid w:val="003261F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TotalTime>
  <Pages>2</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 Deighan</dc:creator>
  <cp:keywords/>
  <dc:description/>
  <cp:lastModifiedBy>Nancy L. Deighan</cp:lastModifiedBy>
  <cp:revision>21</cp:revision>
  <cp:lastPrinted>2019-03-29T16:21:00Z</cp:lastPrinted>
  <dcterms:created xsi:type="dcterms:W3CDTF">2019-03-28T17:31:00Z</dcterms:created>
  <dcterms:modified xsi:type="dcterms:W3CDTF">2019-03-29T16:23:00Z</dcterms:modified>
</cp:coreProperties>
</file>