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AC139" w14:textId="77777777" w:rsidR="0063244E" w:rsidRPr="00B24B32" w:rsidRDefault="0063244E" w:rsidP="006324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24B32">
        <w:rPr>
          <w:rFonts w:ascii="Times New Roman" w:hAnsi="Times New Roman"/>
          <w:b/>
          <w:sz w:val="24"/>
          <w:szCs w:val="24"/>
        </w:rPr>
        <w:t>TOWN OF HACKETTSTOWN</w:t>
      </w:r>
    </w:p>
    <w:p w14:paraId="68536A2B" w14:textId="77777777" w:rsidR="0063244E" w:rsidRPr="00B24B32" w:rsidRDefault="0063244E" w:rsidP="006324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24B32">
        <w:rPr>
          <w:rFonts w:ascii="Times New Roman" w:hAnsi="Times New Roman"/>
          <w:b/>
          <w:sz w:val="24"/>
          <w:szCs w:val="24"/>
        </w:rPr>
        <w:t>MINUTES</w:t>
      </w:r>
    </w:p>
    <w:p w14:paraId="631CD1E1" w14:textId="77777777" w:rsidR="0063244E" w:rsidRPr="00B24B32" w:rsidRDefault="0063244E" w:rsidP="006324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24B32">
        <w:rPr>
          <w:rFonts w:ascii="Times New Roman" w:hAnsi="Times New Roman"/>
          <w:b/>
          <w:sz w:val="24"/>
          <w:szCs w:val="24"/>
        </w:rPr>
        <w:t>Land Use Board</w:t>
      </w:r>
    </w:p>
    <w:p w14:paraId="63AC91E8" w14:textId="19B2DBF9" w:rsidR="0063244E" w:rsidRPr="00B24B32" w:rsidRDefault="0063244E" w:rsidP="006324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November 22</w:t>
      </w:r>
      <w:r w:rsidRPr="00B24B32">
        <w:rPr>
          <w:rFonts w:ascii="Times New Roman" w:hAnsi="Times New Roman"/>
          <w:b/>
          <w:sz w:val="24"/>
          <w:szCs w:val="24"/>
        </w:rPr>
        <w:t>, 2022 Meeting</w:t>
      </w:r>
    </w:p>
    <w:p w14:paraId="6E666412" w14:textId="77777777" w:rsidR="0063244E" w:rsidRPr="00B24B32" w:rsidRDefault="0063244E" w:rsidP="006324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919EADE" w14:textId="77777777" w:rsidR="0063244E" w:rsidRPr="00B24B32" w:rsidRDefault="0063244E" w:rsidP="006324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4B32">
        <w:rPr>
          <w:rFonts w:ascii="Times New Roman" w:hAnsi="Times New Roman"/>
          <w:sz w:val="24"/>
          <w:szCs w:val="24"/>
        </w:rPr>
        <w:t>Adequate notice of this regular public meeting has been provided in accordance with the Open Public Meetings Act by posting notice on the bulletin board in the Municipal Building; by publishing in the New Jersey Herald and Daily Record, the official newspapers of the Town of Hackettstown; by posting notice on the website of the Town of Hackettstown; filing said notice with the Town Clerk of Hackettstown; as well as furnishing said notice to those persons requesting it pursuant to the Open Public Meetings Act.  As advertised, action may be taken at this meeting.</w:t>
      </w:r>
    </w:p>
    <w:p w14:paraId="225428E2" w14:textId="77777777" w:rsidR="0063244E" w:rsidRPr="00B24B32" w:rsidRDefault="0063244E" w:rsidP="0063244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1B11E9A" w14:textId="77777777" w:rsidR="0063244E" w:rsidRPr="00B24B32" w:rsidRDefault="0063244E" w:rsidP="0063244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24B32">
        <w:rPr>
          <w:rFonts w:ascii="Times New Roman" w:hAnsi="Times New Roman"/>
          <w:b/>
          <w:sz w:val="24"/>
          <w:szCs w:val="24"/>
        </w:rPr>
        <w:t>CALL TO ORDER</w:t>
      </w:r>
    </w:p>
    <w:p w14:paraId="52EFABC6" w14:textId="263AE527" w:rsidR="0063244E" w:rsidRPr="00B24B32" w:rsidRDefault="0063244E" w:rsidP="0063244E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24B32">
        <w:rPr>
          <w:rFonts w:ascii="Times New Roman" w:hAnsi="Times New Roman"/>
          <w:bCs/>
          <w:sz w:val="24"/>
          <w:szCs w:val="24"/>
        </w:rPr>
        <w:t>The</w:t>
      </w:r>
      <w:r>
        <w:rPr>
          <w:rFonts w:ascii="Times New Roman" w:hAnsi="Times New Roman"/>
          <w:bCs/>
          <w:sz w:val="24"/>
          <w:szCs w:val="24"/>
        </w:rPr>
        <w:t xml:space="preserve"> November 22</w:t>
      </w:r>
      <w:r w:rsidRPr="00B24B32">
        <w:rPr>
          <w:rFonts w:ascii="Times New Roman" w:hAnsi="Times New Roman"/>
          <w:bCs/>
          <w:sz w:val="24"/>
          <w:szCs w:val="24"/>
        </w:rPr>
        <w:t>, 2022 Meeting of the Town of Hackettstown Land Use Board was called to order by Chairman Camporini at 7:00 p.m.</w:t>
      </w:r>
    </w:p>
    <w:p w14:paraId="4F9D9CC0" w14:textId="77777777" w:rsidR="0063244E" w:rsidRPr="00B24B32" w:rsidRDefault="0063244E" w:rsidP="0063244E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6C935913" w14:textId="77777777" w:rsidR="0063244E" w:rsidRPr="00B24B32" w:rsidRDefault="0063244E" w:rsidP="0063244E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24B32">
        <w:rPr>
          <w:rFonts w:ascii="Times New Roman" w:hAnsi="Times New Roman"/>
          <w:b/>
          <w:sz w:val="24"/>
          <w:szCs w:val="24"/>
        </w:rPr>
        <w:t>FLAG SALUTE</w:t>
      </w:r>
    </w:p>
    <w:p w14:paraId="6BCD1A3F" w14:textId="77777777" w:rsidR="0063244E" w:rsidRPr="00B24B32" w:rsidRDefault="0063244E" w:rsidP="0063244E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3674D5E7" w14:textId="77777777" w:rsidR="0063244E" w:rsidRPr="00B24B32" w:rsidRDefault="0063244E" w:rsidP="0063244E">
      <w:pPr>
        <w:contextualSpacing/>
        <w:rPr>
          <w:rFonts w:ascii="Times New Roman" w:hAnsi="Times New Roman"/>
          <w:b/>
          <w:bCs/>
          <w:sz w:val="24"/>
          <w:szCs w:val="24"/>
        </w:rPr>
      </w:pPr>
      <w:r w:rsidRPr="00B24B32">
        <w:rPr>
          <w:rFonts w:ascii="Times New Roman" w:hAnsi="Times New Roman"/>
          <w:b/>
          <w:bCs/>
          <w:sz w:val="24"/>
          <w:szCs w:val="24"/>
        </w:rPr>
        <w:t>ATTENDANCE</w:t>
      </w:r>
    </w:p>
    <w:p w14:paraId="3B3ED1DD" w14:textId="77777777" w:rsidR="0063244E" w:rsidRPr="00B24B32" w:rsidRDefault="0063244E" w:rsidP="0063244E">
      <w:pPr>
        <w:contextualSpacing/>
        <w:rPr>
          <w:rFonts w:ascii="Times New Roman" w:hAnsi="Times New Roman"/>
          <w:b/>
          <w:bCs/>
          <w:sz w:val="24"/>
          <w:szCs w:val="24"/>
        </w:rPr>
      </w:pPr>
      <w:r w:rsidRPr="00B24B32">
        <w:rPr>
          <w:rFonts w:ascii="Times New Roman" w:hAnsi="Times New Roman"/>
          <w:b/>
          <w:bCs/>
          <w:sz w:val="24"/>
          <w:szCs w:val="24"/>
        </w:rPr>
        <w:t>Board Members Present</w:t>
      </w:r>
    </w:p>
    <w:p w14:paraId="7405E80B" w14:textId="676266E2" w:rsidR="0063244E" w:rsidRPr="00B24B32" w:rsidRDefault="0063244E" w:rsidP="0063244E">
      <w:pPr>
        <w:contextualSpacing/>
        <w:rPr>
          <w:rFonts w:ascii="Times New Roman" w:hAnsi="Times New Roman"/>
          <w:sz w:val="24"/>
          <w:szCs w:val="24"/>
        </w:rPr>
      </w:pPr>
      <w:r w:rsidRPr="00B24B32">
        <w:rPr>
          <w:rFonts w:ascii="Times New Roman" w:hAnsi="Times New Roman"/>
          <w:sz w:val="24"/>
          <w:szCs w:val="24"/>
        </w:rPr>
        <w:t xml:space="preserve">Present:  </w:t>
      </w:r>
      <w:r>
        <w:rPr>
          <w:rFonts w:ascii="Times New Roman" w:hAnsi="Times New Roman"/>
          <w:sz w:val="24"/>
          <w:szCs w:val="24"/>
        </w:rPr>
        <w:t xml:space="preserve">Moore, Lambo, Wolfrum, Camporini, Stead, Graf, Medcraft, DeAngelis </w:t>
      </w:r>
    </w:p>
    <w:p w14:paraId="21A3E941" w14:textId="268B85A2" w:rsidR="0063244E" w:rsidRPr="00B24B32" w:rsidRDefault="0063244E" w:rsidP="0063244E">
      <w:pPr>
        <w:contextualSpacing/>
        <w:rPr>
          <w:rFonts w:ascii="Times New Roman" w:hAnsi="Times New Roman"/>
          <w:sz w:val="24"/>
          <w:szCs w:val="24"/>
        </w:rPr>
      </w:pPr>
      <w:r w:rsidRPr="00B24B32">
        <w:rPr>
          <w:rFonts w:ascii="Times New Roman" w:hAnsi="Times New Roman"/>
          <w:sz w:val="24"/>
          <w:szCs w:val="24"/>
        </w:rPr>
        <w:t xml:space="preserve">Also Present:  Board Engineer Sterbenz, </w:t>
      </w:r>
      <w:r>
        <w:rPr>
          <w:rFonts w:ascii="Times New Roman" w:hAnsi="Times New Roman"/>
          <w:sz w:val="24"/>
          <w:szCs w:val="24"/>
        </w:rPr>
        <w:t>Krishna Jhaveri, Esquire (</w:t>
      </w:r>
      <w:r w:rsidR="00FD2440">
        <w:rPr>
          <w:rFonts w:ascii="Times New Roman" w:hAnsi="Times New Roman"/>
          <w:sz w:val="24"/>
          <w:szCs w:val="24"/>
        </w:rPr>
        <w:t xml:space="preserve">Filling in </w:t>
      </w:r>
      <w:r w:rsidR="00C258FC">
        <w:rPr>
          <w:rFonts w:ascii="Times New Roman" w:hAnsi="Times New Roman"/>
          <w:sz w:val="24"/>
          <w:szCs w:val="24"/>
        </w:rPr>
        <w:t xml:space="preserve">for </w:t>
      </w:r>
      <w:r>
        <w:rPr>
          <w:rFonts w:ascii="Times New Roman" w:hAnsi="Times New Roman"/>
          <w:sz w:val="24"/>
          <w:szCs w:val="24"/>
        </w:rPr>
        <w:t>Board Attorney</w:t>
      </w:r>
      <w:r w:rsidR="00FD2440">
        <w:rPr>
          <w:rFonts w:ascii="Times New Roman" w:hAnsi="Times New Roman"/>
          <w:sz w:val="24"/>
          <w:szCs w:val="24"/>
        </w:rPr>
        <w:t xml:space="preserve"> </w:t>
      </w:r>
      <w:r w:rsidR="00C258FC">
        <w:rPr>
          <w:rFonts w:ascii="Times New Roman" w:hAnsi="Times New Roman"/>
          <w:sz w:val="24"/>
          <w:szCs w:val="24"/>
        </w:rPr>
        <w:t xml:space="preserve">Zakin </w:t>
      </w:r>
      <w:r w:rsidR="00FD2440">
        <w:rPr>
          <w:rFonts w:ascii="Times New Roman" w:hAnsi="Times New Roman"/>
          <w:sz w:val="24"/>
          <w:szCs w:val="24"/>
        </w:rPr>
        <w:t>for this meeting</w:t>
      </w:r>
      <w:r>
        <w:rPr>
          <w:rFonts w:ascii="Times New Roman" w:hAnsi="Times New Roman"/>
          <w:sz w:val="24"/>
          <w:szCs w:val="24"/>
        </w:rPr>
        <w:t>)</w:t>
      </w:r>
    </w:p>
    <w:p w14:paraId="283834D0" w14:textId="77777777" w:rsidR="0063244E" w:rsidRPr="00B24B32" w:rsidRDefault="0063244E" w:rsidP="0063244E">
      <w:pPr>
        <w:contextualSpacing/>
        <w:rPr>
          <w:rFonts w:ascii="Times New Roman" w:hAnsi="Times New Roman"/>
          <w:b/>
          <w:bCs/>
          <w:sz w:val="24"/>
          <w:szCs w:val="24"/>
        </w:rPr>
      </w:pPr>
      <w:r w:rsidRPr="00B24B32">
        <w:rPr>
          <w:rFonts w:ascii="Times New Roman" w:hAnsi="Times New Roman"/>
          <w:b/>
          <w:bCs/>
          <w:sz w:val="24"/>
          <w:szCs w:val="24"/>
        </w:rPr>
        <w:t>Board Members Absent</w:t>
      </w:r>
    </w:p>
    <w:p w14:paraId="0F4ECD02" w14:textId="5024D40F" w:rsidR="0063244E" w:rsidRPr="00B24B32" w:rsidRDefault="0063244E" w:rsidP="0063244E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Absent:  Becker, Stout, Anthony  </w:t>
      </w:r>
    </w:p>
    <w:p w14:paraId="65CD19C4" w14:textId="77777777" w:rsidR="0063244E" w:rsidRPr="00B24B32" w:rsidRDefault="0063244E" w:rsidP="0063244E">
      <w:pPr>
        <w:contextualSpacing/>
        <w:rPr>
          <w:rFonts w:ascii="Times New Roman" w:hAnsi="Times New Roman"/>
          <w:sz w:val="24"/>
          <w:szCs w:val="24"/>
        </w:rPr>
      </w:pPr>
      <w:r w:rsidRPr="00B24B32">
        <w:rPr>
          <w:rFonts w:ascii="Times New Roman" w:hAnsi="Times New Roman"/>
          <w:sz w:val="24"/>
          <w:szCs w:val="24"/>
        </w:rPr>
        <w:t>Also Absent:  Board Planner Bloch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24B32">
        <w:rPr>
          <w:rFonts w:ascii="Times New Roman" w:hAnsi="Times New Roman"/>
          <w:sz w:val="24"/>
          <w:szCs w:val="24"/>
        </w:rPr>
        <w:t>Board Attorney Zakin</w:t>
      </w:r>
    </w:p>
    <w:p w14:paraId="01B51530" w14:textId="77777777" w:rsidR="0063244E" w:rsidRPr="00B24B32" w:rsidRDefault="0063244E" w:rsidP="0063244E">
      <w:pPr>
        <w:contextualSpacing/>
        <w:rPr>
          <w:rFonts w:ascii="Times New Roman" w:hAnsi="Times New Roman"/>
          <w:sz w:val="24"/>
          <w:szCs w:val="24"/>
        </w:rPr>
      </w:pPr>
    </w:p>
    <w:p w14:paraId="1AFA85C4" w14:textId="77777777" w:rsidR="0063244E" w:rsidRPr="00B24B32" w:rsidRDefault="0063244E" w:rsidP="0063244E">
      <w:pPr>
        <w:contextualSpacing/>
        <w:rPr>
          <w:rFonts w:ascii="Times New Roman" w:hAnsi="Times New Roman"/>
          <w:b/>
          <w:bCs/>
          <w:sz w:val="24"/>
          <w:szCs w:val="24"/>
        </w:rPr>
      </w:pPr>
      <w:r w:rsidRPr="00B24B32">
        <w:rPr>
          <w:rFonts w:ascii="Times New Roman" w:hAnsi="Times New Roman"/>
          <w:b/>
          <w:bCs/>
          <w:sz w:val="24"/>
          <w:szCs w:val="24"/>
        </w:rPr>
        <w:t>MINUTES</w:t>
      </w:r>
    </w:p>
    <w:p w14:paraId="17EA73F2" w14:textId="6D11272B" w:rsidR="0063244E" w:rsidRPr="00B24B32" w:rsidRDefault="0063244E" w:rsidP="0063244E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Mr. Stead</w:t>
      </w:r>
      <w:r w:rsidRPr="00B24B32">
        <w:rPr>
          <w:rFonts w:ascii="Times New Roman" w:hAnsi="Times New Roman"/>
          <w:sz w:val="24"/>
          <w:szCs w:val="24"/>
        </w:rPr>
        <w:t xml:space="preserve"> made a motion to approve the minutes of the</w:t>
      </w:r>
      <w:r w:rsidR="00AC2CA3">
        <w:rPr>
          <w:rFonts w:ascii="Times New Roman" w:hAnsi="Times New Roman"/>
          <w:sz w:val="24"/>
          <w:szCs w:val="24"/>
        </w:rPr>
        <w:t xml:space="preserve"> regular</w:t>
      </w:r>
      <w:r w:rsidRPr="00B24B32">
        <w:rPr>
          <w:rFonts w:ascii="Times New Roman" w:hAnsi="Times New Roman"/>
          <w:sz w:val="24"/>
          <w:szCs w:val="24"/>
        </w:rPr>
        <w:t xml:space="preserve"> Land Use Board meeting held on</w:t>
      </w:r>
      <w:r>
        <w:rPr>
          <w:rFonts w:ascii="Times New Roman" w:hAnsi="Times New Roman"/>
          <w:sz w:val="24"/>
          <w:szCs w:val="24"/>
        </w:rPr>
        <w:t xml:space="preserve"> October 25</w:t>
      </w:r>
      <w:r w:rsidRPr="00B24B32">
        <w:rPr>
          <w:rFonts w:ascii="Times New Roman" w:hAnsi="Times New Roman"/>
          <w:sz w:val="24"/>
          <w:szCs w:val="24"/>
        </w:rPr>
        <w:t xml:space="preserve">, 2022 as submitted.  Mr. </w:t>
      </w:r>
      <w:r>
        <w:rPr>
          <w:rFonts w:ascii="Times New Roman" w:hAnsi="Times New Roman"/>
          <w:sz w:val="24"/>
          <w:szCs w:val="24"/>
        </w:rPr>
        <w:t>Moore</w:t>
      </w:r>
      <w:r w:rsidRPr="00B24B32">
        <w:rPr>
          <w:rFonts w:ascii="Times New Roman" w:hAnsi="Times New Roman"/>
          <w:sz w:val="24"/>
          <w:szCs w:val="24"/>
        </w:rPr>
        <w:t xml:space="preserve"> seconded the motion.</w:t>
      </w:r>
    </w:p>
    <w:p w14:paraId="186EB6D3" w14:textId="34088D39" w:rsidR="0063244E" w:rsidRPr="00B24B32" w:rsidRDefault="0063244E" w:rsidP="0063244E">
      <w:pPr>
        <w:contextualSpacing/>
        <w:rPr>
          <w:rFonts w:ascii="Times New Roman" w:hAnsi="Times New Roman"/>
          <w:sz w:val="24"/>
          <w:szCs w:val="24"/>
        </w:rPr>
      </w:pPr>
      <w:r w:rsidRPr="00B24B32">
        <w:rPr>
          <w:rFonts w:ascii="Times New Roman" w:hAnsi="Times New Roman"/>
          <w:sz w:val="24"/>
          <w:szCs w:val="24"/>
        </w:rPr>
        <w:t>In Favor:</w:t>
      </w:r>
      <w:r>
        <w:rPr>
          <w:rFonts w:ascii="Times New Roman" w:hAnsi="Times New Roman"/>
          <w:sz w:val="24"/>
          <w:szCs w:val="24"/>
        </w:rPr>
        <w:t xml:space="preserve">  </w:t>
      </w:r>
      <w:r w:rsidR="00AC2CA3">
        <w:rPr>
          <w:rFonts w:ascii="Times New Roman" w:hAnsi="Times New Roman"/>
          <w:sz w:val="24"/>
          <w:szCs w:val="24"/>
        </w:rPr>
        <w:t xml:space="preserve">Moore, </w:t>
      </w:r>
      <w:r>
        <w:rPr>
          <w:rFonts w:ascii="Times New Roman" w:hAnsi="Times New Roman"/>
          <w:sz w:val="24"/>
          <w:szCs w:val="24"/>
        </w:rPr>
        <w:t xml:space="preserve">Wolfrum, Camporini, Stead, Graf, Medcraft, DeAngelis </w:t>
      </w:r>
    </w:p>
    <w:p w14:paraId="6A68810F" w14:textId="77777777" w:rsidR="0063244E" w:rsidRPr="00B24B32" w:rsidRDefault="0063244E" w:rsidP="0063244E">
      <w:pPr>
        <w:contextualSpacing/>
        <w:rPr>
          <w:rFonts w:ascii="Times New Roman" w:hAnsi="Times New Roman"/>
          <w:sz w:val="24"/>
          <w:szCs w:val="24"/>
        </w:rPr>
      </w:pPr>
      <w:r w:rsidRPr="00B24B32">
        <w:rPr>
          <w:rFonts w:ascii="Times New Roman" w:hAnsi="Times New Roman"/>
          <w:sz w:val="24"/>
          <w:szCs w:val="24"/>
        </w:rPr>
        <w:t>Opposed:  None</w:t>
      </w:r>
    </w:p>
    <w:p w14:paraId="462C166F" w14:textId="5E9F76EA" w:rsidR="0063244E" w:rsidRDefault="0063244E" w:rsidP="0063244E">
      <w:pPr>
        <w:contextualSpacing/>
        <w:rPr>
          <w:rFonts w:ascii="Times New Roman" w:hAnsi="Times New Roman"/>
          <w:sz w:val="24"/>
          <w:szCs w:val="24"/>
        </w:rPr>
      </w:pPr>
      <w:r w:rsidRPr="00B24B32">
        <w:rPr>
          <w:rFonts w:ascii="Times New Roman" w:hAnsi="Times New Roman"/>
          <w:sz w:val="24"/>
          <w:szCs w:val="24"/>
        </w:rPr>
        <w:t>Abstained:</w:t>
      </w:r>
      <w:r>
        <w:rPr>
          <w:rFonts w:ascii="Times New Roman" w:hAnsi="Times New Roman"/>
          <w:sz w:val="24"/>
          <w:szCs w:val="24"/>
        </w:rPr>
        <w:t xml:space="preserve">  Lambo </w:t>
      </w:r>
    </w:p>
    <w:p w14:paraId="2C5F7F95" w14:textId="66AE4594" w:rsidR="00AC2CA3" w:rsidRDefault="00AC2CA3" w:rsidP="0063244E">
      <w:pPr>
        <w:contextualSpacing/>
        <w:rPr>
          <w:rFonts w:ascii="Times New Roman" w:hAnsi="Times New Roman"/>
          <w:sz w:val="24"/>
          <w:szCs w:val="24"/>
        </w:rPr>
      </w:pPr>
    </w:p>
    <w:p w14:paraId="46B01F6C" w14:textId="1A36A4CC" w:rsidR="00AC2CA3" w:rsidRDefault="00AC2CA3" w:rsidP="0063244E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Mr. Stead made a motion to approve the minutes of the executive session held on October 25, 2022 as submitted.</w:t>
      </w:r>
    </w:p>
    <w:p w14:paraId="0850C5B4" w14:textId="49DD684F" w:rsidR="00AC2CA3" w:rsidRDefault="00AC2CA3" w:rsidP="0063244E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Favor:  Wolfrum, Camporini, Stead, Graf, Medcraft, DeAngelis </w:t>
      </w:r>
    </w:p>
    <w:p w14:paraId="4DF78055" w14:textId="343E88CC" w:rsidR="00AC2CA3" w:rsidRDefault="00AC2CA3" w:rsidP="0063244E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Opposed:  None</w:t>
      </w:r>
    </w:p>
    <w:p w14:paraId="5E12D4FF" w14:textId="3BB9BB13" w:rsidR="00AC2CA3" w:rsidRDefault="00AC2CA3" w:rsidP="0063244E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Abstained:  Moore, Lambo</w:t>
      </w:r>
    </w:p>
    <w:p w14:paraId="4124D36F" w14:textId="3CD00FAF" w:rsidR="0063244E" w:rsidRDefault="0063244E" w:rsidP="0063244E">
      <w:pPr>
        <w:contextualSpacing/>
        <w:rPr>
          <w:rFonts w:ascii="Times New Roman" w:hAnsi="Times New Roman"/>
          <w:sz w:val="24"/>
          <w:szCs w:val="24"/>
        </w:rPr>
      </w:pPr>
    </w:p>
    <w:p w14:paraId="4D70C497" w14:textId="77777777" w:rsidR="00AC2CA3" w:rsidRDefault="00AC2CA3" w:rsidP="0063244E">
      <w:pPr>
        <w:contextualSpacing/>
        <w:rPr>
          <w:rFonts w:ascii="Times New Roman" w:hAnsi="Times New Roman"/>
          <w:b/>
          <w:bCs/>
          <w:sz w:val="24"/>
          <w:szCs w:val="24"/>
        </w:rPr>
      </w:pPr>
    </w:p>
    <w:p w14:paraId="07C0592E" w14:textId="77777777" w:rsidR="00AC2CA3" w:rsidRDefault="00AC2CA3" w:rsidP="0063244E">
      <w:pPr>
        <w:contextualSpacing/>
        <w:rPr>
          <w:rFonts w:ascii="Times New Roman" w:hAnsi="Times New Roman"/>
          <w:b/>
          <w:bCs/>
          <w:sz w:val="24"/>
          <w:szCs w:val="24"/>
        </w:rPr>
      </w:pPr>
    </w:p>
    <w:p w14:paraId="5AF57FA8" w14:textId="77777777" w:rsidR="00AC2CA3" w:rsidRDefault="00AC2CA3" w:rsidP="0063244E">
      <w:pPr>
        <w:contextualSpacing/>
        <w:rPr>
          <w:rFonts w:ascii="Times New Roman" w:hAnsi="Times New Roman"/>
          <w:b/>
          <w:bCs/>
          <w:sz w:val="24"/>
          <w:szCs w:val="24"/>
        </w:rPr>
      </w:pPr>
    </w:p>
    <w:p w14:paraId="14F6758F" w14:textId="7929FDAB" w:rsidR="0063244E" w:rsidRDefault="0063244E" w:rsidP="0063244E">
      <w:pPr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RESOLUTIONS</w:t>
      </w:r>
    </w:p>
    <w:p w14:paraId="7D840B9C" w14:textId="78B007CF" w:rsidR="0063244E" w:rsidRDefault="0063244E" w:rsidP="0063244E">
      <w:pPr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Application #22-07 – Karoun Holdings, LLC – 200 Grand Avenue</w:t>
      </w:r>
      <w:r w:rsidR="004666B1">
        <w:rPr>
          <w:rFonts w:ascii="Times New Roman" w:hAnsi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/>
          <w:b/>
          <w:bCs/>
          <w:sz w:val="24"/>
          <w:szCs w:val="24"/>
        </w:rPr>
        <w:t xml:space="preserve">B80, L3 – Use Variance/Interpretation </w:t>
      </w:r>
    </w:p>
    <w:p w14:paraId="3D0192F0" w14:textId="3841D3E2" w:rsidR="0063244E" w:rsidRDefault="0063244E" w:rsidP="0063244E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Mr. Stead made a motion to approve the Resolution of Approval.  Ms. Medcraft seconded the motion.</w:t>
      </w:r>
    </w:p>
    <w:p w14:paraId="506A447E" w14:textId="0B4F400B" w:rsidR="0063244E" w:rsidRDefault="0063244E" w:rsidP="0063244E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Favor:  Moore, Wolfrum, Camporini, Stead, Graf, </w:t>
      </w:r>
      <w:r w:rsidR="00872C0F">
        <w:rPr>
          <w:rFonts w:ascii="Times New Roman" w:hAnsi="Times New Roman"/>
          <w:sz w:val="24"/>
          <w:szCs w:val="24"/>
        </w:rPr>
        <w:t>Medcraft</w:t>
      </w:r>
      <w:r>
        <w:rPr>
          <w:rFonts w:ascii="Times New Roman" w:hAnsi="Times New Roman"/>
          <w:sz w:val="24"/>
          <w:szCs w:val="24"/>
        </w:rPr>
        <w:t xml:space="preserve">, DeAngelis </w:t>
      </w:r>
    </w:p>
    <w:p w14:paraId="4C187362" w14:textId="39F28674" w:rsidR="0063244E" w:rsidRDefault="0063244E" w:rsidP="0063244E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Oppose</w:t>
      </w:r>
      <w:r w:rsidR="00872C0F">
        <w:rPr>
          <w:rFonts w:ascii="Times New Roman" w:hAnsi="Times New Roman"/>
          <w:sz w:val="24"/>
          <w:szCs w:val="24"/>
        </w:rPr>
        <w:t>d:  None</w:t>
      </w:r>
    </w:p>
    <w:p w14:paraId="281CE82F" w14:textId="7660BD32" w:rsidR="00872C0F" w:rsidRDefault="00872C0F" w:rsidP="0063244E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Abstained:  Lambo</w:t>
      </w:r>
    </w:p>
    <w:p w14:paraId="0E673652" w14:textId="78473034" w:rsidR="00872C0F" w:rsidRDefault="00872C0F" w:rsidP="0063244E">
      <w:pPr>
        <w:contextualSpacing/>
        <w:rPr>
          <w:rFonts w:ascii="Times New Roman" w:hAnsi="Times New Roman"/>
          <w:sz w:val="24"/>
          <w:szCs w:val="24"/>
        </w:rPr>
      </w:pPr>
    </w:p>
    <w:p w14:paraId="5E1143A2" w14:textId="1E80074E" w:rsidR="00872C0F" w:rsidRDefault="00872C0F" w:rsidP="0063244E">
      <w:pPr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COMPLETENESS</w:t>
      </w:r>
    </w:p>
    <w:p w14:paraId="30A4EFC9" w14:textId="16223BD8" w:rsidR="00872C0F" w:rsidRDefault="00872C0F" w:rsidP="0063244E">
      <w:pPr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Application #22-10 – Hackettstown Crossing Associates, </w:t>
      </w:r>
      <w:r w:rsidR="00D85C42">
        <w:rPr>
          <w:rFonts w:ascii="Times New Roman" w:hAnsi="Times New Roman"/>
          <w:b/>
          <w:bCs/>
          <w:sz w:val="24"/>
          <w:szCs w:val="24"/>
        </w:rPr>
        <w:t>LLC</w:t>
      </w:r>
      <w:r>
        <w:rPr>
          <w:rFonts w:ascii="Times New Roman" w:hAnsi="Times New Roman"/>
          <w:b/>
          <w:bCs/>
          <w:sz w:val="24"/>
          <w:szCs w:val="24"/>
        </w:rPr>
        <w:t xml:space="preserve"> – 93-95 Main Street – B21, L18.02 – Amended Preliminary Major Subdivision/Final Major Subdivision/Bulk Variance</w:t>
      </w:r>
    </w:p>
    <w:p w14:paraId="56054662" w14:textId="3A8E0E9F" w:rsidR="00136C3E" w:rsidRDefault="00D85C42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Mr. Sterbenz spoke regarding the application and stated that the </w:t>
      </w:r>
      <w:r w:rsidR="00326D24">
        <w:rPr>
          <w:rFonts w:ascii="Times New Roman" w:hAnsi="Times New Roman"/>
          <w:sz w:val="24"/>
          <w:szCs w:val="24"/>
        </w:rPr>
        <w:t xml:space="preserve">applicant is looking </w:t>
      </w:r>
      <w:r w:rsidR="00224BC3">
        <w:rPr>
          <w:rFonts w:ascii="Times New Roman" w:hAnsi="Times New Roman"/>
          <w:sz w:val="24"/>
          <w:szCs w:val="24"/>
        </w:rPr>
        <w:t>to</w:t>
      </w:r>
      <w:r w:rsidR="00326D24">
        <w:rPr>
          <w:rFonts w:ascii="Times New Roman" w:hAnsi="Times New Roman"/>
          <w:sz w:val="24"/>
          <w:szCs w:val="24"/>
        </w:rPr>
        <w:t xml:space="preserve"> further subdivide the property to create fee simple lots around the proposed townhouse </w:t>
      </w:r>
      <w:r w:rsidR="00FD2440">
        <w:rPr>
          <w:rFonts w:ascii="Times New Roman" w:hAnsi="Times New Roman"/>
          <w:sz w:val="24"/>
          <w:szCs w:val="24"/>
        </w:rPr>
        <w:t>units</w:t>
      </w:r>
      <w:r w:rsidR="00224BC3">
        <w:rPr>
          <w:rFonts w:ascii="Times New Roman" w:hAnsi="Times New Roman"/>
          <w:sz w:val="24"/>
          <w:szCs w:val="24"/>
        </w:rPr>
        <w:t xml:space="preserve"> as well as</w:t>
      </w:r>
      <w:r w:rsidR="00326D24">
        <w:rPr>
          <w:rFonts w:ascii="Times New Roman" w:hAnsi="Times New Roman"/>
          <w:sz w:val="24"/>
          <w:szCs w:val="24"/>
        </w:rPr>
        <w:t xml:space="preserve"> lots for the three acres </w:t>
      </w:r>
      <w:r w:rsidR="00327F29">
        <w:rPr>
          <w:rFonts w:ascii="Times New Roman" w:hAnsi="Times New Roman"/>
          <w:sz w:val="24"/>
          <w:szCs w:val="24"/>
        </w:rPr>
        <w:t xml:space="preserve">of </w:t>
      </w:r>
      <w:r w:rsidR="00326D24">
        <w:rPr>
          <w:rFonts w:ascii="Times New Roman" w:hAnsi="Times New Roman"/>
          <w:sz w:val="24"/>
          <w:szCs w:val="24"/>
        </w:rPr>
        <w:t>open space and the common areas</w:t>
      </w:r>
      <w:r w:rsidR="00FD2440">
        <w:rPr>
          <w:rFonts w:ascii="Times New Roman" w:hAnsi="Times New Roman"/>
          <w:sz w:val="24"/>
          <w:szCs w:val="24"/>
        </w:rPr>
        <w:t xml:space="preserve">.  Mr. Sterbenz reported that the </w:t>
      </w:r>
      <w:r>
        <w:rPr>
          <w:rFonts w:ascii="Times New Roman" w:hAnsi="Times New Roman"/>
          <w:sz w:val="24"/>
          <w:szCs w:val="24"/>
        </w:rPr>
        <w:t xml:space="preserve">deficiencies in his report dated </w:t>
      </w:r>
      <w:r w:rsidR="00326D24">
        <w:rPr>
          <w:rFonts w:ascii="Times New Roman" w:hAnsi="Times New Roman"/>
          <w:sz w:val="24"/>
          <w:szCs w:val="24"/>
        </w:rPr>
        <w:t>November 15, 2022 have been addressed</w:t>
      </w:r>
      <w:r w:rsidR="00FD244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D2440">
        <w:rPr>
          <w:rFonts w:ascii="Times New Roman" w:hAnsi="Times New Roman"/>
          <w:sz w:val="24"/>
          <w:szCs w:val="24"/>
        </w:rPr>
        <w:t>and recommended</w:t>
      </w:r>
      <w:r w:rsidR="00224BC3">
        <w:rPr>
          <w:rFonts w:ascii="Times New Roman" w:hAnsi="Times New Roman"/>
          <w:sz w:val="24"/>
          <w:szCs w:val="24"/>
        </w:rPr>
        <w:t xml:space="preserve"> that </w:t>
      </w:r>
      <w:r w:rsidR="00FD2440">
        <w:rPr>
          <w:rFonts w:ascii="Times New Roman" w:hAnsi="Times New Roman"/>
          <w:sz w:val="24"/>
          <w:szCs w:val="24"/>
        </w:rPr>
        <w:t xml:space="preserve"> the Board consider the application to be deemed complete. </w:t>
      </w:r>
    </w:p>
    <w:p w14:paraId="104F960E" w14:textId="583C5799" w:rsidR="00FD2440" w:rsidRDefault="00FD2440">
      <w:pPr>
        <w:contextualSpacing/>
        <w:rPr>
          <w:rFonts w:ascii="Times New Roman" w:hAnsi="Times New Roman"/>
          <w:sz w:val="24"/>
          <w:szCs w:val="24"/>
        </w:rPr>
      </w:pPr>
    </w:p>
    <w:p w14:paraId="1DF9717C" w14:textId="2E6786E5" w:rsidR="00FD2440" w:rsidRDefault="00FD2440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Mr. Camporini asked if anyone from the Board had any questions at this time.</w:t>
      </w:r>
    </w:p>
    <w:p w14:paraId="54AED89E" w14:textId="525A1E44" w:rsidR="00FD2440" w:rsidRDefault="00FD2440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Mr. Lambo inquired about the completion and use of the open space area.  Mr. Sterbenz stated it will be completed an</w:t>
      </w:r>
      <w:r w:rsidR="00327F29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 open to the public for use during the co</w:t>
      </w:r>
      <w:r w:rsidR="00327F29">
        <w:rPr>
          <w:rFonts w:ascii="Times New Roman" w:hAnsi="Times New Roman"/>
          <w:sz w:val="24"/>
          <w:szCs w:val="24"/>
        </w:rPr>
        <w:t>nstruction</w:t>
      </w:r>
      <w:r>
        <w:rPr>
          <w:rFonts w:ascii="Times New Roman" w:hAnsi="Times New Roman"/>
          <w:sz w:val="24"/>
          <w:szCs w:val="24"/>
        </w:rPr>
        <w:t xml:space="preserve"> of the project.   </w:t>
      </w:r>
    </w:p>
    <w:p w14:paraId="494D2B38" w14:textId="307FEA5F" w:rsidR="00FD2440" w:rsidRDefault="00FD2440">
      <w:pPr>
        <w:contextualSpacing/>
        <w:rPr>
          <w:rFonts w:ascii="Times New Roman" w:hAnsi="Times New Roman"/>
          <w:sz w:val="24"/>
          <w:szCs w:val="24"/>
        </w:rPr>
      </w:pPr>
    </w:p>
    <w:p w14:paraId="364F0EFC" w14:textId="4FC307C9" w:rsidR="00FD2440" w:rsidRDefault="00FD2440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Mr. Moore made a motion to deem this application complete.  Mr. Lambo seconded the motion.</w:t>
      </w:r>
    </w:p>
    <w:p w14:paraId="080E7A6C" w14:textId="4BB247FB" w:rsidR="00FD2440" w:rsidRDefault="00FD2440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Favor:  Moore, Lambo, Wolfrum, Camporini, Stead, Graf, Medcraft</w:t>
      </w:r>
    </w:p>
    <w:p w14:paraId="4FC36F65" w14:textId="13A6F70C" w:rsidR="00FD2440" w:rsidRDefault="00FD2440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Opposed:  None</w:t>
      </w:r>
    </w:p>
    <w:p w14:paraId="07605404" w14:textId="22273AB4" w:rsidR="00FD2440" w:rsidRDefault="00FD2440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Abstained:  DeAngelis </w:t>
      </w:r>
    </w:p>
    <w:p w14:paraId="5603BDD1" w14:textId="6895DE21" w:rsidR="00FD2440" w:rsidRDefault="00FD2440">
      <w:pPr>
        <w:contextualSpacing/>
        <w:rPr>
          <w:rFonts w:ascii="Times New Roman" w:hAnsi="Times New Roman"/>
          <w:sz w:val="24"/>
          <w:szCs w:val="24"/>
        </w:rPr>
      </w:pPr>
    </w:p>
    <w:p w14:paraId="587784B5" w14:textId="0C5EAC7A" w:rsidR="00FD2440" w:rsidRDefault="00FD2440">
      <w:pPr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PUBLIC HEARING</w:t>
      </w:r>
    </w:p>
    <w:p w14:paraId="270B8B21" w14:textId="5345C8E1" w:rsidR="00FD2440" w:rsidRDefault="00FD2440">
      <w:pPr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Application #22-09 – Frank Czigler – 106 Valentine Street – B73, L3 &amp; 10 – Preliminary Major Site Plan/Final Major Site Plan/ Use Variance/Bulk Variance </w:t>
      </w:r>
    </w:p>
    <w:p w14:paraId="0F9745F5" w14:textId="4FE886BB" w:rsidR="0054558D" w:rsidRDefault="00FD2440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Mr. Sterbenz spoke </w:t>
      </w:r>
      <w:r w:rsidR="0054558D">
        <w:rPr>
          <w:rFonts w:ascii="Times New Roman" w:hAnsi="Times New Roman"/>
          <w:sz w:val="24"/>
          <w:szCs w:val="24"/>
        </w:rPr>
        <w:t xml:space="preserve">on behalf of the applicant’s attorney who </w:t>
      </w:r>
      <w:r w:rsidR="00224BC3">
        <w:rPr>
          <w:rFonts w:ascii="Times New Roman" w:hAnsi="Times New Roman"/>
          <w:sz w:val="24"/>
          <w:szCs w:val="24"/>
        </w:rPr>
        <w:t xml:space="preserve">submitted a letter of request that </w:t>
      </w:r>
      <w:r w:rsidR="0054558D">
        <w:rPr>
          <w:rFonts w:ascii="Times New Roman" w:hAnsi="Times New Roman"/>
          <w:sz w:val="24"/>
          <w:szCs w:val="24"/>
        </w:rPr>
        <w:t>the application be carried to the December 12, 2022 regular meeting with no further notice to be required.</w:t>
      </w:r>
    </w:p>
    <w:p w14:paraId="382053E2" w14:textId="77777777" w:rsidR="0054558D" w:rsidRDefault="0054558D">
      <w:pPr>
        <w:contextualSpacing/>
        <w:rPr>
          <w:rFonts w:ascii="Times New Roman" w:hAnsi="Times New Roman"/>
          <w:sz w:val="24"/>
          <w:szCs w:val="24"/>
        </w:rPr>
      </w:pPr>
    </w:p>
    <w:p w14:paraId="435281DC" w14:textId="62DB44F1" w:rsidR="0054558D" w:rsidRDefault="0054558D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Ms. Medcraft made a motion to carry this application to the December 12, 2022 regular Land Use Board meeting and to n</w:t>
      </w:r>
      <w:r w:rsidR="00224BC3">
        <w:rPr>
          <w:rFonts w:ascii="Times New Roman" w:hAnsi="Times New Roman"/>
          <w:sz w:val="24"/>
          <w:szCs w:val="24"/>
        </w:rPr>
        <w:t>ot require new notice be given</w:t>
      </w:r>
      <w:r>
        <w:rPr>
          <w:rFonts w:ascii="Times New Roman" w:hAnsi="Times New Roman"/>
          <w:sz w:val="24"/>
          <w:szCs w:val="24"/>
        </w:rPr>
        <w:t>.  Mr. Wolfrum seconded the motion.</w:t>
      </w:r>
    </w:p>
    <w:p w14:paraId="6BB25B61" w14:textId="77777777" w:rsidR="0054558D" w:rsidRDefault="0054558D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Favor:  Moore, Wolfrum, Camporini, Stead, Graf, Medcraft, DeAngelis</w:t>
      </w:r>
    </w:p>
    <w:p w14:paraId="0079EC8F" w14:textId="77777777" w:rsidR="0054558D" w:rsidRDefault="0054558D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Opposed:  None</w:t>
      </w:r>
    </w:p>
    <w:p w14:paraId="39729219" w14:textId="02EB276A" w:rsidR="0054558D" w:rsidRDefault="0054558D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Abstained:  Lambo</w:t>
      </w:r>
    </w:p>
    <w:p w14:paraId="31A0DAEA" w14:textId="77777777" w:rsidR="0054558D" w:rsidRDefault="0054558D">
      <w:pPr>
        <w:contextualSpacing/>
        <w:rPr>
          <w:rFonts w:ascii="Times New Roman" w:hAnsi="Times New Roman"/>
          <w:sz w:val="24"/>
          <w:szCs w:val="24"/>
        </w:rPr>
      </w:pPr>
    </w:p>
    <w:p w14:paraId="068CDA12" w14:textId="0E820A4A" w:rsidR="0054558D" w:rsidRDefault="0054558D">
      <w:pPr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OLD BUSINESS</w:t>
      </w:r>
    </w:p>
    <w:p w14:paraId="591F6A19" w14:textId="6414EDA3" w:rsidR="00E77BB8" w:rsidRDefault="0054558D" w:rsidP="00E77BB8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Mr</w:t>
      </w:r>
      <w:r w:rsidR="00E77BB8">
        <w:rPr>
          <w:rFonts w:ascii="Times New Roman" w:hAnsi="Times New Roman"/>
          <w:sz w:val="24"/>
          <w:szCs w:val="24"/>
        </w:rPr>
        <w:t xml:space="preserve">. Sterbenz gave a summary of the status of </w:t>
      </w:r>
      <w:r w:rsidR="00F456AE">
        <w:rPr>
          <w:rFonts w:ascii="Times New Roman" w:hAnsi="Times New Roman"/>
          <w:sz w:val="24"/>
          <w:szCs w:val="24"/>
        </w:rPr>
        <w:t>the following</w:t>
      </w:r>
      <w:r w:rsidR="00E77BB8">
        <w:rPr>
          <w:rFonts w:ascii="Times New Roman" w:hAnsi="Times New Roman"/>
          <w:sz w:val="24"/>
          <w:szCs w:val="24"/>
        </w:rPr>
        <w:t xml:space="preserve"> projects that have come before the Board for approval</w:t>
      </w:r>
      <w:r w:rsidR="00F456AE">
        <w:rPr>
          <w:rFonts w:ascii="Times New Roman" w:hAnsi="Times New Roman"/>
          <w:sz w:val="24"/>
          <w:szCs w:val="24"/>
        </w:rPr>
        <w:t>:</w:t>
      </w:r>
    </w:p>
    <w:p w14:paraId="11ED64B4" w14:textId="3AEC6A51" w:rsidR="00F456AE" w:rsidRDefault="00F456AE" w:rsidP="00F456AE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Verizon Wireless</w:t>
      </w:r>
    </w:p>
    <w:p w14:paraId="67C61AB9" w14:textId="1AB787CF" w:rsidR="00F456AE" w:rsidRDefault="00F456AE" w:rsidP="00F456AE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GTI New Jersey, LLC</w:t>
      </w:r>
    </w:p>
    <w:p w14:paraId="0DE1D6A3" w14:textId="155D19B7" w:rsidR="00F456AE" w:rsidRDefault="00F456AE" w:rsidP="00F456AE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2016 Mountain Hackettstown, LLC</w:t>
      </w:r>
    </w:p>
    <w:p w14:paraId="2FB04C56" w14:textId="52FD4E3F" w:rsidR="00F456AE" w:rsidRDefault="00F456AE" w:rsidP="00F456AE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Russo Acquisitions, LLC</w:t>
      </w:r>
    </w:p>
    <w:p w14:paraId="5AAFB1E2" w14:textId="2919B430" w:rsidR="00F456AE" w:rsidRPr="00F456AE" w:rsidRDefault="00F456AE" w:rsidP="00F456AE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LTCW, LLC</w:t>
      </w:r>
    </w:p>
    <w:p w14:paraId="0007E67E" w14:textId="77777777" w:rsidR="0054558D" w:rsidRDefault="0054558D">
      <w:pPr>
        <w:contextualSpacing/>
        <w:rPr>
          <w:rFonts w:ascii="Times New Roman" w:hAnsi="Times New Roman"/>
          <w:b/>
          <w:bCs/>
          <w:sz w:val="24"/>
          <w:szCs w:val="24"/>
        </w:rPr>
      </w:pPr>
    </w:p>
    <w:p w14:paraId="2669F0BE" w14:textId="1C47C30A" w:rsidR="0054558D" w:rsidRDefault="0054558D">
      <w:pPr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NEW BUSINESS</w:t>
      </w:r>
    </w:p>
    <w:p w14:paraId="08120ED5" w14:textId="2CEA5996" w:rsidR="00E77BB8" w:rsidRDefault="00E77BB8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Mr. Lambo inquired about the possibility of requiring new development projects to make a donation to the Fire Department </w:t>
      </w:r>
      <w:r w:rsidR="00AC2CA3">
        <w:rPr>
          <w:rFonts w:ascii="Times New Roman" w:hAnsi="Times New Roman"/>
          <w:sz w:val="24"/>
          <w:szCs w:val="24"/>
        </w:rPr>
        <w:t>as part of their</w:t>
      </w:r>
      <w:r w:rsidR="00224BC3">
        <w:rPr>
          <w:rFonts w:ascii="Times New Roman" w:hAnsi="Times New Roman"/>
          <w:sz w:val="24"/>
          <w:szCs w:val="24"/>
        </w:rPr>
        <w:t xml:space="preserve"> development</w:t>
      </w:r>
      <w:r w:rsidR="00AC2CA3">
        <w:rPr>
          <w:rFonts w:ascii="Times New Roman" w:hAnsi="Times New Roman"/>
          <w:sz w:val="24"/>
          <w:szCs w:val="24"/>
        </w:rPr>
        <w:t xml:space="preserve"> application.</w:t>
      </w:r>
    </w:p>
    <w:p w14:paraId="0C95A5D6" w14:textId="77777777" w:rsidR="002D6BC6" w:rsidRDefault="00AC2CA3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Krishna Jhaveri, Esquire suggested adding this item to the agenda before </w:t>
      </w:r>
      <w:r w:rsidR="002D6BC6">
        <w:rPr>
          <w:rFonts w:ascii="Times New Roman" w:hAnsi="Times New Roman"/>
          <w:sz w:val="24"/>
          <w:szCs w:val="24"/>
        </w:rPr>
        <w:t xml:space="preserve">commenting on this matter. </w:t>
      </w:r>
    </w:p>
    <w:p w14:paraId="195EB791" w14:textId="77777777" w:rsidR="002D6BC6" w:rsidRDefault="002D6BC6">
      <w:pPr>
        <w:contextualSpacing/>
        <w:rPr>
          <w:rFonts w:ascii="Times New Roman" w:hAnsi="Times New Roman"/>
          <w:sz w:val="24"/>
          <w:szCs w:val="24"/>
        </w:rPr>
      </w:pPr>
    </w:p>
    <w:p w14:paraId="5B3EC6F4" w14:textId="77777777" w:rsidR="002D6BC6" w:rsidRDefault="002D6BC6">
      <w:pPr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ADJOURNMENT</w:t>
      </w:r>
    </w:p>
    <w:p w14:paraId="2852E801" w14:textId="77777777" w:rsidR="00F456AE" w:rsidRDefault="002D6BC6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Mr. Moore made a motion </w:t>
      </w:r>
      <w:r w:rsidR="00F456AE">
        <w:rPr>
          <w:rFonts w:ascii="Times New Roman" w:hAnsi="Times New Roman"/>
          <w:sz w:val="24"/>
          <w:szCs w:val="24"/>
        </w:rPr>
        <w:t>to adjourn this meeting at 7:26 PM.  Mr. Stead seconded the motion.</w:t>
      </w:r>
    </w:p>
    <w:p w14:paraId="78B48E10" w14:textId="77777777" w:rsidR="00F456AE" w:rsidRDefault="00F456AE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All were in favor. </w:t>
      </w:r>
    </w:p>
    <w:p w14:paraId="3DEA1132" w14:textId="77777777" w:rsidR="00F456AE" w:rsidRDefault="00F456AE">
      <w:pPr>
        <w:contextualSpacing/>
        <w:rPr>
          <w:rFonts w:ascii="Times New Roman" w:hAnsi="Times New Roman"/>
          <w:sz w:val="24"/>
          <w:szCs w:val="24"/>
        </w:rPr>
      </w:pPr>
    </w:p>
    <w:p w14:paraId="6A17C3FD" w14:textId="77777777" w:rsidR="00F456AE" w:rsidRDefault="00F456AE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Respectfully submitted,</w:t>
      </w:r>
    </w:p>
    <w:p w14:paraId="5FCE8880" w14:textId="77777777" w:rsidR="00F456AE" w:rsidRDefault="00F456AE">
      <w:pPr>
        <w:contextualSpacing/>
        <w:rPr>
          <w:rFonts w:ascii="Times New Roman" w:hAnsi="Times New Roman"/>
          <w:sz w:val="24"/>
          <w:szCs w:val="24"/>
        </w:rPr>
      </w:pPr>
    </w:p>
    <w:p w14:paraId="62D98723" w14:textId="77777777" w:rsidR="00F456AE" w:rsidRDefault="00F456AE">
      <w:pPr>
        <w:contextualSpacing/>
        <w:rPr>
          <w:rFonts w:ascii="Times New Roman" w:hAnsi="Times New Roman"/>
          <w:sz w:val="24"/>
          <w:szCs w:val="24"/>
        </w:rPr>
      </w:pPr>
    </w:p>
    <w:p w14:paraId="3A64A8C1" w14:textId="2CA926F4" w:rsidR="00F456AE" w:rsidRDefault="00F456AE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Mary Matusewicz</w:t>
      </w:r>
    </w:p>
    <w:p w14:paraId="0F1F0592" w14:textId="57025EE8" w:rsidR="00AC2CA3" w:rsidRPr="00E77BB8" w:rsidRDefault="00F456AE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Board Clerk </w:t>
      </w:r>
      <w:r w:rsidR="00AC2CA3">
        <w:rPr>
          <w:rFonts w:ascii="Times New Roman" w:hAnsi="Times New Roman"/>
          <w:sz w:val="24"/>
          <w:szCs w:val="24"/>
        </w:rPr>
        <w:t xml:space="preserve"> </w:t>
      </w:r>
    </w:p>
    <w:p w14:paraId="37384857" w14:textId="22CCD090" w:rsidR="00FD2440" w:rsidRPr="00FD2440" w:rsidRDefault="0054558D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521F9F38" w14:textId="77777777" w:rsidR="00FD2440" w:rsidRPr="00FD2440" w:rsidRDefault="00FD2440">
      <w:pPr>
        <w:contextualSpacing/>
        <w:rPr>
          <w:rFonts w:ascii="Times New Roman" w:hAnsi="Times New Roman"/>
          <w:sz w:val="24"/>
          <w:szCs w:val="24"/>
        </w:rPr>
      </w:pPr>
    </w:p>
    <w:p w14:paraId="15322C91" w14:textId="40E464FB" w:rsidR="00FD2440" w:rsidRDefault="00FD2440">
      <w:pPr>
        <w:contextualSpacing/>
        <w:rPr>
          <w:rFonts w:ascii="Times New Roman" w:hAnsi="Times New Roman"/>
          <w:sz w:val="24"/>
          <w:szCs w:val="24"/>
        </w:rPr>
      </w:pPr>
    </w:p>
    <w:p w14:paraId="1502D4C4" w14:textId="77777777" w:rsidR="00FD2440" w:rsidRPr="00FD2440" w:rsidRDefault="00FD2440">
      <w:pPr>
        <w:contextualSpacing/>
        <w:rPr>
          <w:rFonts w:ascii="Times New Roman" w:hAnsi="Times New Roman"/>
          <w:sz w:val="24"/>
          <w:szCs w:val="24"/>
        </w:rPr>
      </w:pPr>
    </w:p>
    <w:sectPr w:rsidR="00FD2440" w:rsidRPr="00FD24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02859"/>
    <w:multiLevelType w:val="hybridMultilevel"/>
    <w:tmpl w:val="0BB2F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20397B"/>
    <w:multiLevelType w:val="hybridMultilevel"/>
    <w:tmpl w:val="DE60A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1606077">
    <w:abstractNumId w:val="1"/>
  </w:num>
  <w:num w:numId="2" w16cid:durableId="1121925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44E"/>
    <w:rsid w:val="00136C3E"/>
    <w:rsid w:val="00224BC3"/>
    <w:rsid w:val="002D6BC6"/>
    <w:rsid w:val="00326D24"/>
    <w:rsid w:val="00327F29"/>
    <w:rsid w:val="00464756"/>
    <w:rsid w:val="004666B1"/>
    <w:rsid w:val="0054558D"/>
    <w:rsid w:val="0063244E"/>
    <w:rsid w:val="00872C0F"/>
    <w:rsid w:val="00AC2CA3"/>
    <w:rsid w:val="00BF625B"/>
    <w:rsid w:val="00C258FC"/>
    <w:rsid w:val="00D85C42"/>
    <w:rsid w:val="00E77BB8"/>
    <w:rsid w:val="00F456AE"/>
    <w:rsid w:val="00FD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8CEA9"/>
  <w15:chartTrackingRefBased/>
  <w15:docId w15:val="{341FD479-016E-4968-9474-7FFBB1BC6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44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4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4</cp:revision>
  <cp:lastPrinted>2022-11-29T20:35:00Z</cp:lastPrinted>
  <dcterms:created xsi:type="dcterms:W3CDTF">2022-11-29T18:22:00Z</dcterms:created>
  <dcterms:modified xsi:type="dcterms:W3CDTF">2022-11-30T15:45:00Z</dcterms:modified>
</cp:coreProperties>
</file>