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3D00E" w14:textId="5DDF8864" w:rsidR="00E954AB" w:rsidRDefault="00B76AC6" w:rsidP="00E954AB">
      <w:pPr>
        <w:contextualSpacing/>
        <w:jc w:val="center"/>
        <w:rPr>
          <w:rFonts w:ascii="Times New Roman" w:hAnsi="Times New Roman" w:cs="Times New Roman"/>
          <w:sz w:val="24"/>
          <w:szCs w:val="24"/>
        </w:rPr>
      </w:pPr>
      <w:r>
        <w:rPr>
          <w:rFonts w:ascii="Times New Roman" w:hAnsi="Times New Roman" w:cs="Times New Roman"/>
          <w:sz w:val="24"/>
          <w:szCs w:val="24"/>
        </w:rPr>
        <w:t>March 24</w:t>
      </w:r>
      <w:r w:rsidR="00E954AB">
        <w:rPr>
          <w:rFonts w:ascii="Times New Roman" w:hAnsi="Times New Roman" w:cs="Times New Roman"/>
          <w:sz w:val="24"/>
          <w:szCs w:val="24"/>
        </w:rPr>
        <w:t>, 2022</w:t>
      </w:r>
    </w:p>
    <w:p w14:paraId="4C719223" w14:textId="77777777" w:rsidR="00E954AB" w:rsidRDefault="00E954AB" w:rsidP="00E954AB">
      <w:pPr>
        <w:contextualSpacing/>
        <w:jc w:val="center"/>
        <w:rPr>
          <w:rFonts w:ascii="Times New Roman" w:hAnsi="Times New Roman" w:cs="Times New Roman"/>
          <w:sz w:val="24"/>
          <w:szCs w:val="24"/>
        </w:rPr>
      </w:pPr>
    </w:p>
    <w:p w14:paraId="3C001584" w14:textId="070E19CE" w:rsidR="00E954AB" w:rsidRPr="00EC4620" w:rsidRDefault="00E954AB" w:rsidP="00E954A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 xml:space="preserve">The Mayor and Common Council convened in open session in the Municipal Building at 215 Stiger Street, Hackettstown, </w:t>
      </w:r>
      <w:r w:rsidRPr="00EC4620">
        <w:rPr>
          <w:rFonts w:ascii="Times New Roman" w:hAnsi="Times New Roman" w:cs="Times New Roman"/>
          <w:iCs/>
          <w:sz w:val="24"/>
          <w:szCs w:val="24"/>
        </w:rPr>
        <w:t>New Jersey</w:t>
      </w:r>
      <w:r w:rsidRPr="00EC4620">
        <w:rPr>
          <w:rFonts w:ascii="Times New Roman" w:hAnsi="Times New Roman" w:cs="Times New Roman"/>
          <w:i/>
          <w:iCs/>
          <w:sz w:val="24"/>
          <w:szCs w:val="24"/>
        </w:rPr>
        <w:t xml:space="preserve"> </w:t>
      </w:r>
      <w:r w:rsidRPr="00EC4620">
        <w:rPr>
          <w:rFonts w:ascii="Times New Roman" w:hAnsi="Times New Roman" w:cs="Times New Roman"/>
          <w:sz w:val="24"/>
          <w:szCs w:val="24"/>
        </w:rPr>
        <w:t xml:space="preserve">at </w:t>
      </w:r>
      <w:r>
        <w:rPr>
          <w:rFonts w:ascii="Times New Roman" w:hAnsi="Times New Roman" w:cs="Times New Roman"/>
          <w:sz w:val="24"/>
          <w:szCs w:val="24"/>
        </w:rPr>
        <w:t>7</w:t>
      </w:r>
      <w:r w:rsidRPr="00EC4620">
        <w:rPr>
          <w:rFonts w:ascii="Times New Roman" w:hAnsi="Times New Roman" w:cs="Times New Roman"/>
          <w:sz w:val="24"/>
          <w:szCs w:val="24"/>
        </w:rPr>
        <w:t>:</w:t>
      </w:r>
      <w:r>
        <w:rPr>
          <w:rFonts w:ascii="Times New Roman" w:hAnsi="Times New Roman" w:cs="Times New Roman"/>
          <w:sz w:val="24"/>
          <w:szCs w:val="24"/>
        </w:rPr>
        <w:t>0</w:t>
      </w:r>
      <w:r w:rsidRPr="00EC4620">
        <w:rPr>
          <w:rFonts w:ascii="Times New Roman" w:hAnsi="Times New Roman" w:cs="Times New Roman"/>
          <w:sz w:val="24"/>
          <w:szCs w:val="24"/>
        </w:rPr>
        <w:t>0 PM on</w:t>
      </w:r>
      <w:r>
        <w:rPr>
          <w:rFonts w:ascii="Times New Roman" w:hAnsi="Times New Roman" w:cs="Times New Roman"/>
          <w:sz w:val="24"/>
          <w:szCs w:val="24"/>
        </w:rPr>
        <w:t xml:space="preserve"> </w:t>
      </w:r>
      <w:r w:rsidR="00B76AC6">
        <w:rPr>
          <w:rFonts w:ascii="Times New Roman" w:hAnsi="Times New Roman" w:cs="Times New Roman"/>
          <w:sz w:val="24"/>
          <w:szCs w:val="24"/>
        </w:rPr>
        <w:t>March 24</w:t>
      </w:r>
      <w:r>
        <w:rPr>
          <w:rFonts w:ascii="Times New Roman" w:hAnsi="Times New Roman" w:cs="Times New Roman"/>
          <w:sz w:val="24"/>
          <w:szCs w:val="24"/>
        </w:rPr>
        <w:t>, 2022</w:t>
      </w:r>
      <w:r w:rsidRPr="00EC4620">
        <w:rPr>
          <w:rFonts w:ascii="Times New Roman" w:hAnsi="Times New Roman" w:cs="Times New Roman"/>
          <w:sz w:val="24"/>
          <w:szCs w:val="24"/>
        </w:rPr>
        <w:t>. The meeting opened</w:t>
      </w:r>
    </w:p>
    <w:p w14:paraId="6A4649C2" w14:textId="77777777" w:rsidR="00E954AB" w:rsidRPr="00EC4620" w:rsidRDefault="00E954AB" w:rsidP="00E954AB">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with a salute to the Flag.</w:t>
      </w:r>
    </w:p>
    <w:p w14:paraId="25888B64" w14:textId="77777777" w:rsidR="00E954AB" w:rsidRPr="00EC4620" w:rsidRDefault="00E954AB" w:rsidP="00E954AB">
      <w:pPr>
        <w:autoSpaceDE w:val="0"/>
        <w:autoSpaceDN w:val="0"/>
        <w:adjustRightInd w:val="0"/>
        <w:spacing w:after="0"/>
        <w:contextualSpacing/>
        <w:rPr>
          <w:rFonts w:ascii="Times New Roman" w:hAnsi="Times New Roman" w:cs="Times New Roman"/>
          <w:sz w:val="24"/>
          <w:szCs w:val="24"/>
        </w:rPr>
      </w:pPr>
    </w:p>
    <w:p w14:paraId="43EEC1A6" w14:textId="77777777" w:rsidR="00C50240" w:rsidRPr="00EC4620" w:rsidRDefault="00C50240" w:rsidP="00C5024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Mayor</w:t>
      </w:r>
      <w:r>
        <w:rPr>
          <w:rFonts w:ascii="Times New Roman" w:hAnsi="Times New Roman" w:cs="Times New Roman"/>
          <w:sz w:val="24"/>
          <w:szCs w:val="24"/>
        </w:rPr>
        <w:t xml:space="preserve"> DiMaio</w:t>
      </w:r>
      <w:r w:rsidRPr="00EC4620">
        <w:rPr>
          <w:rFonts w:ascii="Times New Roman" w:hAnsi="Times New Roman" w:cs="Times New Roman"/>
          <w:sz w:val="24"/>
          <w:szCs w:val="24"/>
        </w:rPr>
        <w:t xml:space="preserve"> announced that this meeting was being held in accordance with the Open</w:t>
      </w:r>
    </w:p>
    <w:p w14:paraId="3987CF94" w14:textId="77777777" w:rsidR="00C50240" w:rsidRPr="00EC4620" w:rsidRDefault="00C50240" w:rsidP="00C50240">
      <w:pPr>
        <w:autoSpaceDE w:val="0"/>
        <w:autoSpaceDN w:val="0"/>
        <w:adjustRightInd w:val="0"/>
        <w:spacing w:after="0"/>
        <w:contextualSpacing/>
        <w:rPr>
          <w:rFonts w:ascii="Times New Roman" w:hAnsi="Times New Roman" w:cs="Times New Roman"/>
          <w:sz w:val="24"/>
          <w:szCs w:val="24"/>
        </w:rPr>
      </w:pPr>
      <w:r w:rsidRPr="00EC4620">
        <w:rPr>
          <w:rFonts w:ascii="Times New Roman" w:hAnsi="Times New Roman" w:cs="Times New Roman"/>
          <w:sz w:val="24"/>
          <w:szCs w:val="24"/>
        </w:rPr>
        <w:t>Public Meetings Act by:</w:t>
      </w:r>
    </w:p>
    <w:p w14:paraId="2A33252D" w14:textId="77777777" w:rsidR="00C50240" w:rsidRPr="00EC4620" w:rsidRDefault="00C50240" w:rsidP="00C50240">
      <w:pPr>
        <w:autoSpaceDE w:val="0"/>
        <w:autoSpaceDN w:val="0"/>
        <w:adjustRightInd w:val="0"/>
        <w:spacing w:after="0"/>
        <w:contextualSpacing/>
        <w:rPr>
          <w:rFonts w:ascii="Times New Roman" w:hAnsi="Times New Roman" w:cs="Times New Roman"/>
          <w:sz w:val="24"/>
          <w:szCs w:val="24"/>
        </w:rPr>
      </w:pPr>
    </w:p>
    <w:p w14:paraId="072602F9"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(1) posting a notice of said meeting on the bulletin board in the lobby of the municipal</w:t>
      </w:r>
    </w:p>
    <w:p w14:paraId="584CB2D8"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building;</w:t>
      </w:r>
    </w:p>
    <w:p w14:paraId="1175DEA4"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(2) causing a notice of said meeting to be sent to the Daily Record;</w:t>
      </w:r>
    </w:p>
    <w:p w14:paraId="71EAE8B5"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(3) furnishing a notice of said meeting to anyone requesting it in accordance with the</w:t>
      </w:r>
    </w:p>
    <w:p w14:paraId="5BEE4B42"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 xml:space="preserve">      Open Public Meetings Act; and</w:t>
      </w:r>
    </w:p>
    <w:p w14:paraId="5FCA0535" w14:textId="77777777" w:rsidR="00C50240" w:rsidRPr="00EC4620" w:rsidRDefault="00C50240" w:rsidP="00C50240">
      <w:pPr>
        <w:autoSpaceDE w:val="0"/>
        <w:autoSpaceDN w:val="0"/>
        <w:adjustRightInd w:val="0"/>
        <w:spacing w:after="0"/>
        <w:ind w:firstLine="720"/>
        <w:contextualSpacing/>
        <w:rPr>
          <w:rFonts w:ascii="Times New Roman" w:hAnsi="Times New Roman" w:cs="Times New Roman"/>
          <w:sz w:val="24"/>
          <w:szCs w:val="24"/>
        </w:rPr>
      </w:pPr>
      <w:r w:rsidRPr="00EC4620">
        <w:rPr>
          <w:rFonts w:ascii="Times New Roman" w:hAnsi="Times New Roman" w:cs="Times New Roman"/>
          <w:sz w:val="24"/>
          <w:szCs w:val="24"/>
        </w:rPr>
        <w:t>(4) filing notice of said meeting with the Town Clerk.</w:t>
      </w:r>
    </w:p>
    <w:p w14:paraId="57DEC0BF" w14:textId="77777777" w:rsidR="00E954AB" w:rsidRPr="00EC4620" w:rsidRDefault="00E954AB" w:rsidP="00E954AB">
      <w:pPr>
        <w:autoSpaceDE w:val="0"/>
        <w:autoSpaceDN w:val="0"/>
        <w:adjustRightInd w:val="0"/>
        <w:spacing w:after="0"/>
        <w:contextualSpacing/>
        <w:rPr>
          <w:rFonts w:ascii="Times New Roman" w:hAnsi="Times New Roman" w:cs="Times New Roman"/>
          <w:sz w:val="24"/>
          <w:szCs w:val="24"/>
        </w:rPr>
      </w:pPr>
    </w:p>
    <w:p w14:paraId="09E907B5" w14:textId="0AF92CC2" w:rsidR="00B76AC6"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 xml:space="preserve">Roll Call Vote:  Present – Mayor DiMaio, Councilpersons Becker, Engelau, Kunz, Lambo and Sheldon </w:t>
      </w:r>
    </w:p>
    <w:p w14:paraId="1436B30C" w14:textId="77777777" w:rsidR="00D93AA5" w:rsidRDefault="00D93AA5" w:rsidP="00E954AB">
      <w:pPr>
        <w:contextualSpacing/>
        <w:rPr>
          <w:rFonts w:ascii="Times New Roman" w:hAnsi="Times New Roman" w:cs="Times New Roman"/>
          <w:sz w:val="24"/>
          <w:szCs w:val="24"/>
        </w:rPr>
      </w:pPr>
    </w:p>
    <w:p w14:paraId="6AA52A43" w14:textId="692CC97B" w:rsidR="00B76AC6" w:rsidRDefault="00B76AC6" w:rsidP="00E954AB">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Tynan </w:t>
      </w:r>
    </w:p>
    <w:p w14:paraId="01F7EFF2" w14:textId="77777777" w:rsidR="00E954AB" w:rsidRDefault="00E954AB" w:rsidP="00E954AB">
      <w:pPr>
        <w:contextualSpacing/>
        <w:rPr>
          <w:rFonts w:ascii="Times New Roman" w:hAnsi="Times New Roman" w:cs="Times New Roman"/>
          <w:sz w:val="24"/>
          <w:szCs w:val="24"/>
        </w:rPr>
      </w:pPr>
    </w:p>
    <w:p w14:paraId="544FF695" w14:textId="5A17D818" w:rsidR="00E954AB"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minutes of the regular meeting held on February 10, 2022.</w:t>
      </w:r>
    </w:p>
    <w:p w14:paraId="1AB38A66" w14:textId="77777777" w:rsidR="00E954AB" w:rsidRDefault="00E954AB" w:rsidP="00E954AB">
      <w:pPr>
        <w:contextualSpacing/>
        <w:rPr>
          <w:rFonts w:ascii="Times New Roman" w:hAnsi="Times New Roman" w:cs="Times New Roman"/>
          <w:sz w:val="24"/>
          <w:szCs w:val="24"/>
        </w:rPr>
      </w:pPr>
    </w:p>
    <w:p w14:paraId="74D11D7B" w14:textId="74FFC318" w:rsidR="00E954AB"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1564DAE4" w14:textId="77777777" w:rsidR="00E954AB" w:rsidRDefault="00E954AB" w:rsidP="00E954AB">
      <w:pPr>
        <w:contextualSpacing/>
        <w:rPr>
          <w:rFonts w:ascii="Times New Roman" w:hAnsi="Times New Roman" w:cs="Times New Roman"/>
          <w:sz w:val="24"/>
          <w:szCs w:val="24"/>
        </w:rPr>
      </w:pPr>
    </w:p>
    <w:p w14:paraId="592E232F" w14:textId="40F49478" w:rsidR="00E954AB" w:rsidRDefault="00E954AB" w:rsidP="00E954AB">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         Abstain –  Kunz </w:t>
      </w:r>
    </w:p>
    <w:p w14:paraId="5A08B16B" w14:textId="77777777" w:rsidR="00E954AB" w:rsidRDefault="00E954AB" w:rsidP="00E954AB">
      <w:pPr>
        <w:contextualSpacing/>
        <w:rPr>
          <w:rFonts w:ascii="Times New Roman" w:hAnsi="Times New Roman" w:cs="Times New Roman"/>
          <w:sz w:val="24"/>
          <w:szCs w:val="24"/>
        </w:rPr>
      </w:pPr>
    </w:p>
    <w:p w14:paraId="1A8B2C91" w14:textId="60955EC6" w:rsidR="00E954AB"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approve the minutes of the executive session held on February 10, 2022.</w:t>
      </w:r>
    </w:p>
    <w:p w14:paraId="68397038" w14:textId="77777777" w:rsidR="00E954AB" w:rsidRDefault="00E954AB" w:rsidP="00E954AB">
      <w:pPr>
        <w:contextualSpacing/>
        <w:rPr>
          <w:rFonts w:ascii="Times New Roman" w:hAnsi="Times New Roman" w:cs="Times New Roman"/>
          <w:sz w:val="24"/>
          <w:szCs w:val="24"/>
        </w:rPr>
      </w:pPr>
    </w:p>
    <w:p w14:paraId="7E93015C" w14:textId="7A50BE8D" w:rsidR="00E954AB"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and Sheldon </w:t>
      </w:r>
    </w:p>
    <w:p w14:paraId="68A831A3" w14:textId="77777777" w:rsidR="00E954AB" w:rsidRDefault="00E954AB" w:rsidP="00E954AB">
      <w:pPr>
        <w:contextualSpacing/>
        <w:rPr>
          <w:rFonts w:ascii="Times New Roman" w:hAnsi="Times New Roman" w:cs="Times New Roman"/>
          <w:sz w:val="24"/>
          <w:szCs w:val="24"/>
        </w:rPr>
      </w:pPr>
    </w:p>
    <w:p w14:paraId="178526F0" w14:textId="772E0304" w:rsidR="00E954AB" w:rsidRDefault="00E954AB" w:rsidP="00E954AB">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w:t>
      </w:r>
    </w:p>
    <w:p w14:paraId="3B36B5D3" w14:textId="3CEA45C8" w:rsidR="00DF460F" w:rsidRDefault="00DF460F" w:rsidP="00E954AB">
      <w:pPr>
        <w:contextualSpacing/>
        <w:rPr>
          <w:rFonts w:ascii="Times New Roman" w:hAnsi="Times New Roman" w:cs="Times New Roman"/>
          <w:sz w:val="24"/>
          <w:szCs w:val="24"/>
        </w:rPr>
      </w:pPr>
    </w:p>
    <w:p w14:paraId="0283D33D" w14:textId="5C86399E" w:rsidR="00DF460F" w:rsidRDefault="00DF460F" w:rsidP="00E954AB">
      <w:pPr>
        <w:contextualSpacing/>
        <w:rPr>
          <w:rFonts w:ascii="Times New Roman" w:hAnsi="Times New Roman" w:cs="Times New Roman"/>
          <w:sz w:val="24"/>
          <w:szCs w:val="24"/>
        </w:rPr>
      </w:pPr>
      <w:r>
        <w:rPr>
          <w:rFonts w:ascii="Times New Roman" w:hAnsi="Times New Roman" w:cs="Times New Roman"/>
          <w:sz w:val="24"/>
          <w:szCs w:val="24"/>
        </w:rPr>
        <w:t>Councilperson Tynan entered the meeting at 7:04 PM.</w:t>
      </w:r>
    </w:p>
    <w:p w14:paraId="6F4DCFC1" w14:textId="52EF3D02" w:rsidR="00E954AB" w:rsidRDefault="00E954AB" w:rsidP="00E954AB">
      <w:pPr>
        <w:contextualSpacing/>
        <w:rPr>
          <w:rFonts w:ascii="Times New Roman" w:hAnsi="Times New Roman" w:cs="Times New Roman"/>
          <w:sz w:val="24"/>
          <w:szCs w:val="24"/>
        </w:rPr>
      </w:pPr>
    </w:p>
    <w:p w14:paraId="3F046658" w14:textId="061235AE" w:rsidR="00E954AB" w:rsidRDefault="00E954AB" w:rsidP="00E954AB">
      <w:pPr>
        <w:contextualSpacing/>
        <w:rPr>
          <w:rFonts w:ascii="Times New Roman" w:hAnsi="Times New Roman"/>
          <w:sz w:val="24"/>
          <w:szCs w:val="24"/>
        </w:rPr>
      </w:pPr>
      <w:r>
        <w:rPr>
          <w:rFonts w:ascii="Times New Roman" w:hAnsi="Times New Roman" w:cs="Times New Roman"/>
          <w:sz w:val="24"/>
          <w:szCs w:val="24"/>
        </w:rPr>
        <w:t xml:space="preserve">Mayor DiMaio opened the public hearing on ordinance #2022-02 entitled, </w:t>
      </w:r>
      <w:r>
        <w:rPr>
          <w:rFonts w:ascii="Times New Roman" w:hAnsi="Times New Roman"/>
          <w:sz w:val="24"/>
          <w:szCs w:val="24"/>
        </w:rPr>
        <w:t>AN ORDINANCE OF THE TOWN OF HACKETTSTOWN ADOPTING THE REDEVELOPMENT PLAN PURSUANT TO THE LOCAL REDEVELOPMENT AND HOUSING LAW, NJSA 40A:12A-1, ET SEQ., FOR PROPERTY LOCATED AT BLOCK 21, LOTS 18.01 AND 18.02</w:t>
      </w:r>
      <w:r w:rsidR="001B525B">
        <w:rPr>
          <w:rFonts w:ascii="Times New Roman" w:hAnsi="Times New Roman"/>
          <w:sz w:val="24"/>
          <w:szCs w:val="24"/>
        </w:rPr>
        <w:t>, which was introduced and passed on first reading on January 13, 2022, and offered a copy of the ordinance to anyone who desired a copy.  The title of the ordinance was r</w:t>
      </w:r>
      <w:r w:rsidR="0021364E">
        <w:rPr>
          <w:rFonts w:ascii="Times New Roman" w:hAnsi="Times New Roman"/>
          <w:sz w:val="24"/>
          <w:szCs w:val="24"/>
        </w:rPr>
        <w:t>e</w:t>
      </w:r>
      <w:r w:rsidR="001B525B">
        <w:rPr>
          <w:rFonts w:ascii="Times New Roman" w:hAnsi="Times New Roman"/>
          <w:sz w:val="24"/>
          <w:szCs w:val="24"/>
        </w:rPr>
        <w:t>ad aloud, and the Town Attorney explained the contents and purpose of the ordinance.  The Town Clerk stated that the ordinance and the Notice of Hearing were duly published in the Daily Record; and posted on the bulletin board in the lobby of the Municipal Building, and that copies of the ordinance  were made available to members of the general public who requested such copies.</w:t>
      </w:r>
    </w:p>
    <w:p w14:paraId="3CA3CA4D" w14:textId="7294BD1E" w:rsidR="001B525B" w:rsidRDefault="001B525B" w:rsidP="00E954AB">
      <w:pPr>
        <w:contextualSpacing/>
        <w:rPr>
          <w:rFonts w:ascii="Times New Roman" w:hAnsi="Times New Roman"/>
          <w:sz w:val="24"/>
          <w:szCs w:val="24"/>
        </w:rPr>
      </w:pPr>
    </w:p>
    <w:p w14:paraId="4F281D3C" w14:textId="5830BA62" w:rsidR="001B525B" w:rsidRDefault="001B525B" w:rsidP="00E954AB">
      <w:pPr>
        <w:contextualSpacing/>
        <w:rPr>
          <w:rFonts w:ascii="Times New Roman" w:hAnsi="Times New Roman"/>
          <w:sz w:val="24"/>
          <w:szCs w:val="24"/>
        </w:rPr>
      </w:pPr>
      <w:r>
        <w:rPr>
          <w:rFonts w:ascii="Times New Roman" w:hAnsi="Times New Roman"/>
          <w:sz w:val="24"/>
          <w:szCs w:val="24"/>
        </w:rPr>
        <w:t>Michelle Morpeth, 148 East Prospect Street, Hackettstown</w:t>
      </w:r>
      <w:r w:rsidR="00463A56">
        <w:rPr>
          <w:rFonts w:ascii="Times New Roman" w:hAnsi="Times New Roman"/>
          <w:sz w:val="24"/>
          <w:szCs w:val="24"/>
        </w:rPr>
        <w:t>, spoke of concerns regarding the drive through impacting traffic.</w:t>
      </w:r>
    </w:p>
    <w:p w14:paraId="606B2D46" w14:textId="0AB4B0F2" w:rsidR="00463A56" w:rsidRDefault="00463A56" w:rsidP="00E954AB">
      <w:pPr>
        <w:contextualSpacing/>
        <w:rPr>
          <w:rFonts w:ascii="Times New Roman" w:hAnsi="Times New Roman"/>
          <w:sz w:val="24"/>
          <w:szCs w:val="24"/>
        </w:rPr>
      </w:pPr>
    </w:p>
    <w:p w14:paraId="50F4F793" w14:textId="0297E45D" w:rsidR="00463A56" w:rsidRDefault="00463A56" w:rsidP="00E954AB">
      <w:pPr>
        <w:contextualSpacing/>
        <w:rPr>
          <w:rFonts w:ascii="Times New Roman" w:hAnsi="Times New Roman"/>
          <w:sz w:val="24"/>
          <w:szCs w:val="24"/>
        </w:rPr>
      </w:pPr>
      <w:r>
        <w:rPr>
          <w:rFonts w:ascii="Times New Roman" w:hAnsi="Times New Roman"/>
          <w:sz w:val="24"/>
          <w:szCs w:val="24"/>
        </w:rPr>
        <w:t>Steve Mlenak, Greenbaum, Rowe, Smith &amp; Davis, attorney/representative of the prospective redevelopers of the property</w:t>
      </w:r>
      <w:r w:rsidR="0021364E">
        <w:rPr>
          <w:rFonts w:ascii="Times New Roman" w:hAnsi="Times New Roman"/>
          <w:sz w:val="24"/>
          <w:szCs w:val="24"/>
        </w:rPr>
        <w:t>,</w:t>
      </w:r>
      <w:r>
        <w:rPr>
          <w:rFonts w:ascii="Times New Roman" w:hAnsi="Times New Roman"/>
          <w:sz w:val="24"/>
          <w:szCs w:val="24"/>
        </w:rPr>
        <w:t xml:space="preserve"> discussed ideas </w:t>
      </w:r>
      <w:r w:rsidR="00D93AA5">
        <w:rPr>
          <w:rFonts w:ascii="Times New Roman" w:hAnsi="Times New Roman"/>
          <w:sz w:val="24"/>
          <w:szCs w:val="24"/>
        </w:rPr>
        <w:t>for</w:t>
      </w:r>
      <w:r>
        <w:rPr>
          <w:rFonts w:ascii="Times New Roman" w:hAnsi="Times New Roman"/>
          <w:sz w:val="24"/>
          <w:szCs w:val="24"/>
        </w:rPr>
        <w:t xml:space="preserve"> historical recognition of the property and recommended keeping the current language of the shared parking.</w:t>
      </w:r>
    </w:p>
    <w:p w14:paraId="490B3CE0" w14:textId="4F2B3364" w:rsidR="00463A56" w:rsidRDefault="00463A56" w:rsidP="00E954AB">
      <w:pPr>
        <w:contextualSpacing/>
        <w:rPr>
          <w:rFonts w:ascii="Times New Roman" w:hAnsi="Times New Roman"/>
          <w:sz w:val="24"/>
          <w:szCs w:val="24"/>
        </w:rPr>
      </w:pPr>
    </w:p>
    <w:p w14:paraId="475F713F" w14:textId="6B87EBF6" w:rsidR="00463A56" w:rsidRDefault="00463A56" w:rsidP="00E954AB">
      <w:pPr>
        <w:contextualSpacing/>
        <w:rPr>
          <w:rFonts w:ascii="Times New Roman" w:hAnsi="Times New Roman"/>
          <w:sz w:val="24"/>
          <w:szCs w:val="24"/>
        </w:rPr>
      </w:pPr>
      <w:r>
        <w:rPr>
          <w:rFonts w:ascii="Times New Roman" w:hAnsi="Times New Roman"/>
          <w:sz w:val="24"/>
          <w:szCs w:val="24"/>
        </w:rPr>
        <w:t>Darrin Matusewicz, owner of 93 East Stiger Street, Hackettstown, spoke of concerns regarding the drive through impacting traffic</w:t>
      </w:r>
      <w:r w:rsidR="00D93AA5">
        <w:rPr>
          <w:rFonts w:ascii="Times New Roman" w:hAnsi="Times New Roman"/>
          <w:sz w:val="24"/>
          <w:szCs w:val="24"/>
        </w:rPr>
        <w:t>, specifically East Stiger Street</w:t>
      </w:r>
      <w:r>
        <w:rPr>
          <w:rFonts w:ascii="Times New Roman" w:hAnsi="Times New Roman"/>
          <w:sz w:val="24"/>
          <w:szCs w:val="24"/>
        </w:rPr>
        <w:t>.</w:t>
      </w:r>
    </w:p>
    <w:p w14:paraId="52AB0B84" w14:textId="06E59A47" w:rsidR="00463A56" w:rsidRDefault="00463A56" w:rsidP="00E954AB">
      <w:pPr>
        <w:contextualSpacing/>
        <w:rPr>
          <w:rFonts w:ascii="Times New Roman" w:hAnsi="Times New Roman"/>
          <w:sz w:val="24"/>
          <w:szCs w:val="24"/>
        </w:rPr>
      </w:pPr>
    </w:p>
    <w:p w14:paraId="315C48AC" w14:textId="331BAB56" w:rsidR="00463A56" w:rsidRDefault="00463A56" w:rsidP="00E954AB">
      <w:pPr>
        <w:contextualSpacing/>
        <w:rPr>
          <w:rFonts w:ascii="Times New Roman" w:hAnsi="Times New Roman"/>
          <w:sz w:val="24"/>
          <w:szCs w:val="24"/>
        </w:rPr>
      </w:pPr>
      <w:r>
        <w:rPr>
          <w:rFonts w:ascii="Times New Roman" w:hAnsi="Times New Roman"/>
          <w:sz w:val="24"/>
          <w:szCs w:val="24"/>
        </w:rPr>
        <w:lastRenderedPageBreak/>
        <w:t>Russell Eskow, 135 Bergen Street, Hackettstown, spoke of concerns regarding the realignment and maintenance of the existing Bergen Street.</w:t>
      </w:r>
    </w:p>
    <w:p w14:paraId="4788C9E0" w14:textId="65B562BA" w:rsidR="00463A56" w:rsidRDefault="00463A56" w:rsidP="00E954AB">
      <w:pPr>
        <w:contextualSpacing/>
        <w:rPr>
          <w:rFonts w:ascii="Times New Roman" w:hAnsi="Times New Roman"/>
          <w:sz w:val="24"/>
          <w:szCs w:val="24"/>
        </w:rPr>
      </w:pPr>
    </w:p>
    <w:p w14:paraId="7A9956ED" w14:textId="7A39C23C" w:rsidR="00463A56" w:rsidRDefault="00463A56" w:rsidP="00E954AB">
      <w:pPr>
        <w:contextualSpacing/>
        <w:rPr>
          <w:rFonts w:ascii="Times New Roman" w:hAnsi="Times New Roman"/>
          <w:sz w:val="24"/>
          <w:szCs w:val="24"/>
        </w:rPr>
      </w:pPr>
      <w:r>
        <w:rPr>
          <w:rFonts w:ascii="Times New Roman" w:hAnsi="Times New Roman"/>
          <w:sz w:val="24"/>
          <w:szCs w:val="24"/>
        </w:rPr>
        <w:t>Chris Morpeth, 148 East Prospect Street, Hackettstown, inquire</w:t>
      </w:r>
      <w:r w:rsidR="005A557D">
        <w:rPr>
          <w:rFonts w:ascii="Times New Roman" w:hAnsi="Times New Roman"/>
          <w:sz w:val="24"/>
          <w:szCs w:val="24"/>
        </w:rPr>
        <w:t>d about the change of drive through requirements in the ordinance, the square footage of the development, open space being part of Phase I, the brown field aspect of the cleanup and first responder coverage for all new development coming into Hackettstown.</w:t>
      </w:r>
    </w:p>
    <w:p w14:paraId="14DD5FBA" w14:textId="0BAE13A7" w:rsidR="005A557D" w:rsidRDefault="005A557D" w:rsidP="00E954AB">
      <w:pPr>
        <w:contextualSpacing/>
        <w:rPr>
          <w:rFonts w:ascii="Times New Roman" w:hAnsi="Times New Roman"/>
          <w:sz w:val="24"/>
          <w:szCs w:val="24"/>
        </w:rPr>
      </w:pPr>
    </w:p>
    <w:p w14:paraId="3034A02C" w14:textId="2FAD4403" w:rsidR="005A557D" w:rsidRDefault="005A557D" w:rsidP="00E954AB">
      <w:pPr>
        <w:contextualSpacing/>
        <w:rPr>
          <w:rFonts w:ascii="Times New Roman" w:hAnsi="Times New Roman"/>
          <w:sz w:val="24"/>
          <w:szCs w:val="24"/>
        </w:rPr>
      </w:pPr>
      <w:r>
        <w:rPr>
          <w:rFonts w:ascii="Times New Roman" w:hAnsi="Times New Roman"/>
          <w:sz w:val="24"/>
          <w:szCs w:val="24"/>
        </w:rPr>
        <w:t>Holly Eskow, 135 Bergen Street, Hackettstown, spoke of concerns regarding the realignment and maintenance of the existing Bergen Street, first responder response to Bergen Street area and safety needs being met, flooding and contamination concerns, the amount of buildings expected in the area and the lack of communication/notification to residents in the area.</w:t>
      </w:r>
    </w:p>
    <w:p w14:paraId="2516FF48" w14:textId="7E4C3EF9" w:rsidR="005A557D" w:rsidRDefault="005A557D" w:rsidP="00E954AB">
      <w:pPr>
        <w:contextualSpacing/>
        <w:rPr>
          <w:rFonts w:ascii="Times New Roman" w:hAnsi="Times New Roman"/>
          <w:sz w:val="24"/>
          <w:szCs w:val="24"/>
        </w:rPr>
      </w:pPr>
    </w:p>
    <w:p w14:paraId="4E18E425" w14:textId="29E6AEF1" w:rsidR="005A557D" w:rsidRDefault="005A557D" w:rsidP="00E954AB">
      <w:pPr>
        <w:contextualSpacing/>
        <w:rPr>
          <w:rFonts w:ascii="Times New Roman" w:hAnsi="Times New Roman"/>
          <w:sz w:val="24"/>
          <w:szCs w:val="24"/>
        </w:rPr>
      </w:pPr>
      <w:r>
        <w:rPr>
          <w:rFonts w:ascii="Times New Roman" w:hAnsi="Times New Roman"/>
          <w:sz w:val="24"/>
          <w:szCs w:val="24"/>
        </w:rPr>
        <w:t>There being no further comments from the public, Mayor DiMaio closed the public hearing and discussion returned to Council.</w:t>
      </w:r>
    </w:p>
    <w:p w14:paraId="11D22826" w14:textId="465AF00D" w:rsidR="005A557D" w:rsidRDefault="005A557D" w:rsidP="00E954AB">
      <w:pPr>
        <w:contextualSpacing/>
        <w:rPr>
          <w:rFonts w:ascii="Times New Roman" w:hAnsi="Times New Roman"/>
          <w:sz w:val="24"/>
          <w:szCs w:val="24"/>
        </w:rPr>
      </w:pPr>
    </w:p>
    <w:p w14:paraId="1808337E" w14:textId="4187C1E6" w:rsidR="00DF460F" w:rsidRDefault="005A557D" w:rsidP="00E954AB">
      <w:pPr>
        <w:contextualSpacing/>
        <w:rPr>
          <w:rFonts w:ascii="Times New Roman" w:hAnsi="Times New Roman"/>
          <w:sz w:val="24"/>
          <w:szCs w:val="24"/>
        </w:rPr>
      </w:pPr>
      <w:r>
        <w:rPr>
          <w:rFonts w:ascii="Times New Roman" w:hAnsi="Times New Roman"/>
          <w:sz w:val="24"/>
          <w:szCs w:val="24"/>
        </w:rPr>
        <w:t>Motion was made (</w:t>
      </w:r>
      <w:r w:rsidR="00D93AA5">
        <w:rPr>
          <w:rFonts w:ascii="Times New Roman" w:hAnsi="Times New Roman"/>
          <w:sz w:val="24"/>
          <w:szCs w:val="24"/>
        </w:rPr>
        <w:t>Lambo</w:t>
      </w:r>
      <w:r w:rsidR="00DF460F">
        <w:rPr>
          <w:rFonts w:ascii="Times New Roman" w:hAnsi="Times New Roman"/>
          <w:sz w:val="24"/>
          <w:szCs w:val="24"/>
        </w:rPr>
        <w:t>) and seconded (</w:t>
      </w:r>
      <w:r w:rsidR="00D93AA5">
        <w:rPr>
          <w:rFonts w:ascii="Times New Roman" w:hAnsi="Times New Roman"/>
          <w:sz w:val="24"/>
          <w:szCs w:val="24"/>
        </w:rPr>
        <w:t>Sheldon</w:t>
      </w:r>
      <w:r w:rsidR="00DF460F">
        <w:rPr>
          <w:rFonts w:ascii="Times New Roman" w:hAnsi="Times New Roman"/>
          <w:sz w:val="24"/>
          <w:szCs w:val="24"/>
        </w:rPr>
        <w:t xml:space="preserve">) that ordinance 2022-02 entitled, AN ORDINANCE OF THE TOWN OF HACKETTSTOWN ADOPTING THE REDEVELOPMENT PLAN PURSUANT TO THE LOCAL REDEVELOPMENT AND HOUSING LAW, NJSA 40A:12A-1, ET SEQ., FOR PROPERTY LOCATED AT BLOCK 21, LOTS 18.01 AND 18.02, be adopted </w:t>
      </w:r>
      <w:r w:rsidR="00B76AC6">
        <w:rPr>
          <w:rFonts w:ascii="Times New Roman" w:hAnsi="Times New Roman"/>
          <w:sz w:val="24"/>
          <w:szCs w:val="24"/>
        </w:rPr>
        <w:t xml:space="preserve">with the recommended changes from the Land Use Board </w:t>
      </w:r>
      <w:r w:rsidR="00DF460F">
        <w:rPr>
          <w:rFonts w:ascii="Times New Roman" w:hAnsi="Times New Roman"/>
          <w:sz w:val="24"/>
          <w:szCs w:val="24"/>
        </w:rPr>
        <w:t>on second and final reading and that Notice of Final Adoption be published.</w:t>
      </w:r>
    </w:p>
    <w:p w14:paraId="211A7A06" w14:textId="77777777" w:rsidR="00DF460F" w:rsidRDefault="00DF460F" w:rsidP="00E954AB">
      <w:pPr>
        <w:contextualSpacing/>
        <w:rPr>
          <w:rFonts w:ascii="Times New Roman" w:hAnsi="Times New Roman"/>
          <w:sz w:val="24"/>
          <w:szCs w:val="24"/>
        </w:rPr>
      </w:pPr>
    </w:p>
    <w:p w14:paraId="29B8100B" w14:textId="39A6ADAF" w:rsidR="005A557D" w:rsidRDefault="00DF460F" w:rsidP="00E954AB">
      <w:pPr>
        <w:contextualSpacing/>
        <w:rPr>
          <w:rFonts w:ascii="Times New Roman" w:hAnsi="Times New Roman"/>
          <w:sz w:val="24"/>
          <w:szCs w:val="24"/>
        </w:rPr>
      </w:pPr>
      <w:r>
        <w:rPr>
          <w:rFonts w:ascii="Times New Roman" w:hAnsi="Times New Roman"/>
          <w:sz w:val="24"/>
          <w:szCs w:val="24"/>
        </w:rPr>
        <w:t xml:space="preserve">Roll Call Vote:  Yes </w:t>
      </w:r>
      <w:r w:rsidR="009A025E">
        <w:rPr>
          <w:rFonts w:ascii="Times New Roman" w:hAnsi="Times New Roman"/>
          <w:sz w:val="24"/>
          <w:szCs w:val="24"/>
        </w:rPr>
        <w:t xml:space="preserve">– Becker, Engleau, Kunz, </w:t>
      </w:r>
      <w:r w:rsidR="00D93AA5">
        <w:rPr>
          <w:rFonts w:ascii="Times New Roman" w:hAnsi="Times New Roman"/>
          <w:sz w:val="24"/>
          <w:szCs w:val="24"/>
        </w:rPr>
        <w:t xml:space="preserve">Lambo and </w:t>
      </w:r>
      <w:r w:rsidR="009A025E">
        <w:rPr>
          <w:rFonts w:ascii="Times New Roman" w:hAnsi="Times New Roman"/>
          <w:sz w:val="24"/>
          <w:szCs w:val="24"/>
        </w:rPr>
        <w:t xml:space="preserve">Sheldon </w:t>
      </w:r>
    </w:p>
    <w:p w14:paraId="4A61D4F6" w14:textId="2633B8A9" w:rsidR="00D93AA5" w:rsidRDefault="00D93AA5" w:rsidP="00E954AB">
      <w:pPr>
        <w:contextualSpacing/>
        <w:rPr>
          <w:rFonts w:ascii="Times New Roman" w:hAnsi="Times New Roman"/>
          <w:sz w:val="24"/>
          <w:szCs w:val="24"/>
        </w:rPr>
      </w:pPr>
    </w:p>
    <w:p w14:paraId="293FF653" w14:textId="2A999D0B" w:rsidR="00D93AA5" w:rsidRDefault="00D93AA5" w:rsidP="00E954AB">
      <w:pPr>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No – Tynan </w:t>
      </w:r>
    </w:p>
    <w:p w14:paraId="0FDB5EE0" w14:textId="5D3EDC8B" w:rsidR="009A025E" w:rsidRDefault="009A025E" w:rsidP="00E954AB">
      <w:pPr>
        <w:contextualSpacing/>
        <w:rPr>
          <w:rFonts w:ascii="Times New Roman" w:hAnsi="Times New Roman"/>
          <w:sz w:val="24"/>
          <w:szCs w:val="24"/>
        </w:rPr>
      </w:pPr>
    </w:p>
    <w:p w14:paraId="4F9FA640" w14:textId="6413A679" w:rsidR="00BC6810" w:rsidRDefault="00BC6810" w:rsidP="00E954AB">
      <w:pPr>
        <w:contextualSpacing/>
        <w:rPr>
          <w:rFonts w:ascii="Times New Roman" w:hAnsi="Times New Roman"/>
          <w:sz w:val="24"/>
          <w:szCs w:val="24"/>
        </w:rPr>
      </w:pPr>
      <w:r>
        <w:rPr>
          <w:rFonts w:ascii="Times New Roman" w:hAnsi="Times New Roman"/>
          <w:sz w:val="24"/>
          <w:szCs w:val="24"/>
        </w:rPr>
        <w:t>Motion was made (Sheldon) and seconded (Engelau) to adopt the following resolution:</w:t>
      </w:r>
    </w:p>
    <w:p w14:paraId="60E653E9" w14:textId="7F2DF752" w:rsidR="009B440F" w:rsidRDefault="009B440F" w:rsidP="00E954AB">
      <w:pPr>
        <w:contextualSpacing/>
        <w:rPr>
          <w:rFonts w:ascii="Times New Roman" w:hAnsi="Times New Roman"/>
          <w:sz w:val="24"/>
          <w:szCs w:val="24"/>
        </w:rPr>
      </w:pPr>
    </w:p>
    <w:p w14:paraId="2175F14A" w14:textId="7C943B9E" w:rsidR="009B440F" w:rsidRDefault="009B440F" w:rsidP="009B440F">
      <w:pPr>
        <w:contextualSpacing/>
        <w:jc w:val="center"/>
        <w:rPr>
          <w:rFonts w:ascii="Times New Roman" w:hAnsi="Times New Roman"/>
          <w:sz w:val="24"/>
          <w:szCs w:val="24"/>
        </w:rPr>
      </w:pPr>
      <w:r>
        <w:rPr>
          <w:rFonts w:ascii="Times New Roman" w:hAnsi="Times New Roman"/>
          <w:sz w:val="24"/>
          <w:szCs w:val="24"/>
        </w:rPr>
        <w:t xml:space="preserve">Resolution </w:t>
      </w:r>
    </w:p>
    <w:p w14:paraId="710A16F1" w14:textId="2B1F1469" w:rsidR="00BC6810" w:rsidRDefault="00BC6810" w:rsidP="00E954AB">
      <w:pPr>
        <w:contextualSpacing/>
        <w:rPr>
          <w:rFonts w:ascii="Times New Roman" w:hAnsi="Times New Roman"/>
          <w:sz w:val="24"/>
          <w:szCs w:val="24"/>
        </w:rPr>
      </w:pPr>
    </w:p>
    <w:p w14:paraId="61093B6D" w14:textId="7B804719" w:rsidR="009B440F" w:rsidRPr="009B440F" w:rsidRDefault="009B440F" w:rsidP="009B440F">
      <w:pPr>
        <w:rPr>
          <w:rFonts w:ascii="Times New Roman" w:hAnsi="Times New Roman" w:cs="Times New Roman"/>
          <w:bCs/>
          <w:sz w:val="24"/>
          <w:szCs w:val="24"/>
        </w:rPr>
      </w:pPr>
      <w:r w:rsidRPr="009B440F">
        <w:rPr>
          <w:rFonts w:ascii="Times New Roman" w:hAnsi="Times New Roman" w:cs="Times New Roman"/>
          <w:sz w:val="24"/>
          <w:szCs w:val="24"/>
        </w:rPr>
        <w:t>WHEREAS</w:t>
      </w:r>
      <w:r w:rsidRPr="009B440F">
        <w:rPr>
          <w:rFonts w:ascii="Times New Roman" w:hAnsi="Times New Roman" w:cs="Times New Roman"/>
          <w:bCs/>
          <w:sz w:val="24"/>
          <w:szCs w:val="24"/>
        </w:rPr>
        <w:t xml:space="preserve">, the Town of Hackettstown (the “Town”) is authorized pursuant to </w:t>
      </w:r>
      <w:bookmarkStart w:id="0" w:name="_Hlk92087615"/>
      <w:r w:rsidRPr="009B440F">
        <w:rPr>
          <w:rFonts w:ascii="Times New Roman" w:hAnsi="Times New Roman" w:cs="Times New Roman"/>
          <w:bCs/>
          <w:sz w:val="24"/>
          <w:szCs w:val="24"/>
        </w:rPr>
        <w:t xml:space="preserve">the Local Redevelopment and Housing Law of the State of New Jersey, </w:t>
      </w:r>
      <w:r w:rsidRPr="009B440F">
        <w:rPr>
          <w:rFonts w:ascii="Times New Roman" w:hAnsi="Times New Roman" w:cs="Times New Roman"/>
          <w:bCs/>
          <w:i/>
          <w:sz w:val="24"/>
          <w:szCs w:val="24"/>
        </w:rPr>
        <w:t>N.J.S.A.</w:t>
      </w:r>
      <w:r w:rsidRPr="009B440F">
        <w:rPr>
          <w:rFonts w:ascii="Times New Roman" w:hAnsi="Times New Roman" w:cs="Times New Roman"/>
          <w:bCs/>
          <w:sz w:val="24"/>
          <w:szCs w:val="24"/>
        </w:rPr>
        <w:t xml:space="preserve"> 40A:12A-1 </w:t>
      </w:r>
      <w:r w:rsidRPr="009B440F">
        <w:rPr>
          <w:rFonts w:ascii="Times New Roman" w:hAnsi="Times New Roman" w:cs="Times New Roman"/>
          <w:bCs/>
          <w:i/>
          <w:sz w:val="24"/>
          <w:szCs w:val="24"/>
        </w:rPr>
        <w:t>et seq</w:t>
      </w:r>
      <w:r w:rsidRPr="009B440F">
        <w:rPr>
          <w:rFonts w:ascii="Times New Roman" w:hAnsi="Times New Roman" w:cs="Times New Roman"/>
          <w:bCs/>
          <w:sz w:val="24"/>
          <w:szCs w:val="24"/>
        </w:rPr>
        <w:t>.</w:t>
      </w:r>
      <w:bookmarkEnd w:id="0"/>
      <w:r w:rsidRPr="009B440F">
        <w:rPr>
          <w:rFonts w:ascii="Times New Roman" w:hAnsi="Times New Roman" w:cs="Times New Roman"/>
          <w:bCs/>
          <w:sz w:val="24"/>
          <w:szCs w:val="24"/>
        </w:rPr>
        <w:t xml:space="preserve"> (the “</w:t>
      </w:r>
      <w:r w:rsidRPr="009B440F">
        <w:rPr>
          <w:rFonts w:ascii="Times New Roman" w:hAnsi="Times New Roman" w:cs="Times New Roman"/>
          <w:sz w:val="24"/>
          <w:szCs w:val="24"/>
        </w:rPr>
        <w:t>Redevelopment Law</w:t>
      </w:r>
      <w:r w:rsidRPr="009B440F">
        <w:rPr>
          <w:rFonts w:ascii="Times New Roman" w:hAnsi="Times New Roman" w:cs="Times New Roman"/>
          <w:bCs/>
          <w:sz w:val="24"/>
          <w:szCs w:val="24"/>
        </w:rPr>
        <w:t>”), to determine whether certain parcels of land within the Town constitute an area in need of redevelopment; and</w:t>
      </w:r>
    </w:p>
    <w:p w14:paraId="53FDCCA1" w14:textId="2ECCA26F" w:rsidR="009B440F" w:rsidRPr="009B440F" w:rsidRDefault="009B440F" w:rsidP="009B440F">
      <w:pPr>
        <w:rPr>
          <w:rFonts w:ascii="Times New Roman" w:hAnsi="Times New Roman" w:cs="Times New Roman"/>
          <w:color w:val="FF0000"/>
          <w:sz w:val="24"/>
          <w:szCs w:val="24"/>
        </w:rPr>
      </w:pPr>
      <w:r w:rsidRPr="009B440F">
        <w:rPr>
          <w:rFonts w:ascii="Times New Roman" w:hAnsi="Times New Roman" w:cs="Times New Roman"/>
          <w:bCs/>
          <w:sz w:val="24"/>
          <w:szCs w:val="24"/>
        </w:rPr>
        <w:t>WHEREAS</w:t>
      </w:r>
      <w:r w:rsidRPr="009B440F">
        <w:rPr>
          <w:rFonts w:ascii="Times New Roman" w:hAnsi="Times New Roman" w:cs="Times New Roman"/>
          <w:sz w:val="24"/>
          <w:szCs w:val="24"/>
        </w:rPr>
        <w:t>, pursuant to Redevelopment Law, on December 14, 1998, the Mayor and Council (the “</w:t>
      </w:r>
      <w:r w:rsidRPr="009B440F">
        <w:rPr>
          <w:rFonts w:ascii="Times New Roman" w:hAnsi="Times New Roman" w:cs="Times New Roman"/>
          <w:bCs/>
          <w:sz w:val="24"/>
          <w:szCs w:val="24"/>
        </w:rPr>
        <w:t>Governing Body”),</w:t>
      </w:r>
      <w:r w:rsidRPr="009B440F">
        <w:rPr>
          <w:rFonts w:ascii="Times New Roman" w:hAnsi="Times New Roman" w:cs="Times New Roman"/>
          <w:sz w:val="24"/>
          <w:szCs w:val="24"/>
        </w:rPr>
        <w:t xml:space="preserve"> adopted Ordinance No. 98-ORD17, designating the properties identified on the official tax map of the Town as Block 38, Lots 2, 3, 3.01, 4 and 5; Block 34, Lot 5 (formerly Lots 3, 4, 5 and 7.01); Block 30, Lots 5-9; Block 21, Lots 18.01 and 18.02; Block 41, Lots 17, 21, 22, 23, 24 and 25; Block 41.02, Lots 17, 21, 22, 23, 24, 25, 2929.01, 30 and 32; and a portion of the Bergen Street right-of-way as part of an area in need of redevelopment and referred to as the “Stiger Street Redevelopment Area”; and</w:t>
      </w:r>
    </w:p>
    <w:p w14:paraId="7AA224E4" w14:textId="693B9B95" w:rsidR="009B440F" w:rsidRPr="009B440F" w:rsidRDefault="009B440F" w:rsidP="009B440F">
      <w:pPr>
        <w:rPr>
          <w:rFonts w:ascii="Times New Roman" w:hAnsi="Times New Roman" w:cs="Times New Roman"/>
          <w:sz w:val="24"/>
          <w:szCs w:val="24"/>
        </w:rPr>
      </w:pPr>
      <w:r w:rsidRPr="009B440F">
        <w:rPr>
          <w:rFonts w:ascii="Times New Roman" w:hAnsi="Times New Roman" w:cs="Times New Roman"/>
          <w:sz w:val="24"/>
          <w:szCs w:val="24"/>
        </w:rPr>
        <w:t>WHEREAS,</w:t>
      </w:r>
      <w:r w:rsidRPr="009B440F">
        <w:rPr>
          <w:rFonts w:ascii="Times New Roman" w:hAnsi="Times New Roman" w:cs="Times New Roman"/>
          <w:bCs/>
          <w:sz w:val="24"/>
          <w:szCs w:val="24"/>
        </w:rPr>
        <w:t xml:space="preserve"> in furtherance of redeveloping the Redevelopment Area, on March 10, 2022 the Governing Body, </w:t>
      </w:r>
      <w:r w:rsidRPr="009B440F">
        <w:rPr>
          <w:rStyle w:val="PageNumber"/>
          <w:rFonts w:ascii="Times New Roman" w:hAnsi="Times New Roman" w:cs="Times New Roman"/>
          <w:color w:val="000000"/>
          <w:sz w:val="24"/>
          <w:szCs w:val="24"/>
          <w:u w:color="000000"/>
        </w:rPr>
        <w:t xml:space="preserve">by Ordinance No. 2022-02, </w:t>
      </w:r>
      <w:r w:rsidRPr="009B440F">
        <w:rPr>
          <w:rFonts w:ascii="Times New Roman" w:hAnsi="Times New Roman" w:cs="Times New Roman"/>
          <w:sz w:val="24"/>
          <w:szCs w:val="24"/>
        </w:rPr>
        <w:t>adopted</w:t>
      </w:r>
      <w:r w:rsidRPr="009B440F">
        <w:rPr>
          <w:rStyle w:val="PageNumber"/>
          <w:rFonts w:ascii="Times New Roman" w:hAnsi="Times New Roman" w:cs="Times New Roman"/>
          <w:color w:val="000000"/>
          <w:sz w:val="24"/>
          <w:szCs w:val="24"/>
          <w:u w:color="000000"/>
        </w:rPr>
        <w:t xml:space="preserve"> a redevelopment plan for the former Bergen Tool property located within the Stiger Street Redevelopment Area, which consists, in-part, of Lot 18.02 in Block 21 and a portion of the Bergen Street right-of-way </w:t>
      </w:r>
      <w:r w:rsidRPr="009B440F">
        <w:rPr>
          <w:rFonts w:ascii="Times New Roman" w:hAnsi="Times New Roman" w:cs="Times New Roman"/>
          <w:sz w:val="24"/>
          <w:szCs w:val="24"/>
        </w:rPr>
        <w:t>(the “Redevelopment Area”)</w:t>
      </w:r>
      <w:r w:rsidRPr="009B440F">
        <w:rPr>
          <w:rStyle w:val="PageNumber"/>
          <w:rFonts w:ascii="Times New Roman" w:hAnsi="Times New Roman" w:cs="Times New Roman"/>
          <w:color w:val="000000"/>
          <w:sz w:val="24"/>
          <w:szCs w:val="24"/>
          <w:u w:color="000000"/>
        </w:rPr>
        <w:t>, entitled the “Bergen Tool Redevelopment Plan” (the “Redevelopment Plan”); and</w:t>
      </w:r>
      <w:r w:rsidRPr="009B440F">
        <w:rPr>
          <w:rFonts w:ascii="Times New Roman" w:hAnsi="Times New Roman" w:cs="Times New Roman"/>
          <w:sz w:val="24"/>
          <w:szCs w:val="24"/>
        </w:rPr>
        <w:t xml:space="preserve"> </w:t>
      </w:r>
      <w:bookmarkStart w:id="1" w:name="_Hlk90974342"/>
    </w:p>
    <w:p w14:paraId="54F66D58" w14:textId="6E5FB8A6" w:rsidR="009B440F" w:rsidRPr="009B440F" w:rsidRDefault="009B440F" w:rsidP="009B440F">
      <w:pPr>
        <w:rPr>
          <w:rFonts w:ascii="Times New Roman" w:hAnsi="Times New Roman" w:cs="Times New Roman"/>
          <w:b/>
          <w:sz w:val="24"/>
          <w:szCs w:val="24"/>
        </w:rPr>
      </w:pPr>
      <w:r w:rsidRPr="009B440F">
        <w:rPr>
          <w:rFonts w:ascii="Times New Roman" w:hAnsi="Times New Roman" w:cs="Times New Roman"/>
          <w:sz w:val="24"/>
          <w:szCs w:val="24"/>
        </w:rPr>
        <w:t>WHEREAS</w:t>
      </w:r>
      <w:r w:rsidRPr="009B440F">
        <w:rPr>
          <w:rFonts w:ascii="Times New Roman" w:hAnsi="Times New Roman" w:cs="Times New Roman"/>
          <w:bCs/>
          <w:sz w:val="24"/>
          <w:szCs w:val="24"/>
        </w:rPr>
        <w:t xml:space="preserve">, the Redevelopment Plan provides for the subdivision of the Redevelopment Area </w:t>
      </w:r>
      <w:r w:rsidRPr="009B440F">
        <w:rPr>
          <w:rFonts w:ascii="Times New Roman" w:hAnsi="Times New Roman" w:cs="Times New Roman"/>
          <w:sz w:val="24"/>
          <w:szCs w:val="24"/>
        </w:rPr>
        <w:t xml:space="preserve">into two (2) or more lots </w:t>
      </w:r>
      <w:r w:rsidRPr="009B440F">
        <w:rPr>
          <w:rFonts w:ascii="Times New Roman" w:eastAsia="Calibri" w:hAnsi="Times New Roman" w:cs="Times New Roman"/>
          <w:sz w:val="24"/>
          <w:szCs w:val="24"/>
        </w:rPr>
        <w:t>to create two (2) distinct project areas, to include</w:t>
      </w:r>
      <w:bookmarkEnd w:id="1"/>
      <w:r w:rsidRPr="009B440F">
        <w:rPr>
          <w:rFonts w:ascii="Times New Roman" w:eastAsia="Calibri" w:hAnsi="Times New Roman" w:cs="Times New Roman"/>
          <w:sz w:val="24"/>
          <w:szCs w:val="24"/>
        </w:rPr>
        <w:t xml:space="preserve"> a </w:t>
      </w:r>
      <w:bookmarkStart w:id="2" w:name="_Hlk90235240"/>
      <w:r w:rsidRPr="009B440F">
        <w:rPr>
          <w:rFonts w:ascii="Times New Roman" w:eastAsia="Calibri" w:hAnsi="Times New Roman" w:cs="Times New Roman"/>
          <w:sz w:val="24"/>
          <w:szCs w:val="24"/>
        </w:rPr>
        <w:t>Mixed-Use Project Area</w:t>
      </w:r>
      <w:bookmarkEnd w:id="2"/>
      <w:r w:rsidRPr="009B440F">
        <w:rPr>
          <w:rFonts w:ascii="Times New Roman" w:eastAsia="Calibri" w:hAnsi="Times New Roman" w:cs="Times New Roman"/>
          <w:sz w:val="24"/>
          <w:szCs w:val="24"/>
        </w:rPr>
        <w:t xml:space="preserve"> and a Townhome Project Area (collectively, the “Project”); and</w:t>
      </w:r>
    </w:p>
    <w:p w14:paraId="0CCD9ED7" w14:textId="77777777" w:rsidR="009B440F" w:rsidRPr="009B440F" w:rsidRDefault="009B440F" w:rsidP="009B440F">
      <w:pPr>
        <w:rPr>
          <w:rFonts w:ascii="Times New Roman" w:hAnsi="Times New Roman" w:cs="Times New Roman"/>
          <w:bCs/>
          <w:sz w:val="24"/>
          <w:szCs w:val="24"/>
        </w:rPr>
      </w:pPr>
      <w:r w:rsidRPr="009B440F">
        <w:rPr>
          <w:rFonts w:ascii="Times New Roman" w:hAnsi="Times New Roman" w:cs="Times New Roman"/>
          <w:bCs/>
          <w:sz w:val="24"/>
          <w:szCs w:val="24"/>
        </w:rPr>
        <w:t>WHEREAS</w:t>
      </w:r>
      <w:r w:rsidRPr="009B440F">
        <w:rPr>
          <w:rFonts w:ascii="Times New Roman" w:hAnsi="Times New Roman" w:cs="Times New Roman"/>
          <w:sz w:val="24"/>
          <w:szCs w:val="24"/>
        </w:rPr>
        <w:t>, the Governing Body, by Resolution appointed Jade Hackettstown Associates Urban Renewal, LLC and Hackettstown Crossing Associates, LLC (collectively the “</w:t>
      </w:r>
      <w:r w:rsidRPr="009B440F">
        <w:rPr>
          <w:rFonts w:ascii="Times New Roman" w:hAnsi="Times New Roman" w:cs="Times New Roman"/>
          <w:bCs/>
          <w:sz w:val="24"/>
          <w:szCs w:val="24"/>
        </w:rPr>
        <w:t>Redeveloper</w:t>
      </w:r>
      <w:r w:rsidRPr="009B440F">
        <w:rPr>
          <w:rFonts w:ascii="Times New Roman" w:hAnsi="Times New Roman" w:cs="Times New Roman"/>
          <w:sz w:val="24"/>
          <w:szCs w:val="24"/>
        </w:rPr>
        <w:t xml:space="preserve">”) as the redeveloper of the Redevelopment Area; and </w:t>
      </w:r>
    </w:p>
    <w:p w14:paraId="733386E5" w14:textId="07847F5F" w:rsidR="009B440F" w:rsidRPr="009B440F" w:rsidRDefault="009B440F" w:rsidP="009B440F">
      <w:pPr>
        <w:rPr>
          <w:rFonts w:ascii="Times New Roman" w:hAnsi="Times New Roman" w:cs="Times New Roman"/>
          <w:bCs/>
          <w:sz w:val="24"/>
          <w:szCs w:val="24"/>
        </w:rPr>
      </w:pPr>
      <w:r w:rsidRPr="009B440F">
        <w:rPr>
          <w:rFonts w:ascii="Times New Roman" w:hAnsi="Times New Roman" w:cs="Times New Roman"/>
          <w:sz w:val="24"/>
          <w:szCs w:val="24"/>
        </w:rPr>
        <w:lastRenderedPageBreak/>
        <w:t>WHEREAS</w:t>
      </w:r>
      <w:r w:rsidRPr="009B440F">
        <w:rPr>
          <w:rFonts w:ascii="Times New Roman" w:hAnsi="Times New Roman" w:cs="Times New Roman"/>
          <w:bCs/>
          <w:sz w:val="24"/>
          <w:szCs w:val="24"/>
        </w:rPr>
        <w:t>,</w:t>
      </w:r>
      <w:r w:rsidRPr="009B440F">
        <w:rPr>
          <w:rFonts w:ascii="Times New Roman" w:eastAsia="MS Mincho" w:hAnsi="Times New Roman" w:cs="Times New Roman"/>
          <w:sz w:val="24"/>
          <w:szCs w:val="24"/>
        </w:rPr>
        <w:t xml:space="preserve"> the Town believes that the redevelopment of the </w:t>
      </w:r>
      <w:r w:rsidRPr="009B440F">
        <w:rPr>
          <w:rFonts w:ascii="Times New Roman" w:hAnsi="Times New Roman" w:cs="Times New Roman"/>
          <w:sz w:val="24"/>
          <w:szCs w:val="24"/>
        </w:rPr>
        <w:t>Redevelopment Area</w:t>
      </w:r>
      <w:r w:rsidRPr="009B440F">
        <w:rPr>
          <w:rFonts w:ascii="Times New Roman" w:eastAsia="MS Mincho" w:hAnsi="Times New Roman" w:cs="Times New Roman"/>
          <w:sz w:val="24"/>
          <w:szCs w:val="24"/>
        </w:rPr>
        <w:t xml:space="preserve"> in the manner agreed to by the Parties in the Redevelopment Agreement, which is </w:t>
      </w:r>
      <w:r w:rsidRPr="009B440F">
        <w:rPr>
          <w:rFonts w:ascii="Times New Roman" w:hAnsi="Times New Roman" w:cs="Times New Roman"/>
          <w:sz w:val="24"/>
          <w:szCs w:val="24"/>
        </w:rPr>
        <w:t>annexed hereto as Exhibit “A”</w:t>
      </w:r>
      <w:r w:rsidRPr="009B440F">
        <w:rPr>
          <w:rFonts w:ascii="Times New Roman" w:eastAsia="MS Mincho" w:hAnsi="Times New Roman" w:cs="Times New Roman"/>
          <w:sz w:val="24"/>
          <w:szCs w:val="24"/>
        </w:rPr>
        <w:t xml:space="preserve">  and on file in the Office of the Town Clerk is in the vital and best interests of the community and promotes the health, safety, morals and welfare of the Town’s residents and is in accord with the public purpose and provisions of the Redevelopment Law and all other legal requirements; and</w:t>
      </w:r>
    </w:p>
    <w:p w14:paraId="75D1D8BF" w14:textId="0E4BA84E" w:rsidR="009B440F" w:rsidRPr="009B440F" w:rsidRDefault="009B440F" w:rsidP="009B440F">
      <w:pPr>
        <w:rPr>
          <w:rFonts w:ascii="Times New Roman" w:hAnsi="Times New Roman" w:cs="Times New Roman"/>
          <w:bCs/>
          <w:sz w:val="24"/>
          <w:szCs w:val="24"/>
        </w:rPr>
      </w:pPr>
      <w:r w:rsidRPr="009B440F">
        <w:rPr>
          <w:rFonts w:ascii="Times New Roman" w:eastAsia="MS Mincho" w:hAnsi="Times New Roman" w:cs="Times New Roman"/>
          <w:bCs/>
          <w:sz w:val="24"/>
          <w:szCs w:val="24"/>
        </w:rPr>
        <w:t>WHEREAS</w:t>
      </w:r>
      <w:r w:rsidRPr="009B440F">
        <w:rPr>
          <w:rFonts w:ascii="Times New Roman" w:eastAsia="MS Mincho" w:hAnsi="Times New Roman" w:cs="Times New Roman"/>
          <w:sz w:val="24"/>
          <w:szCs w:val="24"/>
        </w:rPr>
        <w:t>, the Parties desire to enter into the Redevelopment Agreement for the purpose of setting forth in greater detail their respective undertakings, rights and obligations in connection with the construction of the Project in accordance with the Redevelopment Plan, and applicable law and the terms and conditions of this Redevelopment Agreement hereinafter set forth.</w:t>
      </w:r>
      <w:r w:rsidRPr="009B440F">
        <w:rPr>
          <w:rFonts w:ascii="Times New Roman" w:hAnsi="Times New Roman" w:cs="Times New Roman"/>
          <w:b/>
          <w:sz w:val="24"/>
          <w:szCs w:val="24"/>
        </w:rPr>
        <w:t xml:space="preserve"> </w:t>
      </w:r>
    </w:p>
    <w:p w14:paraId="3CDA7065" w14:textId="0DABAE55" w:rsidR="009B440F" w:rsidRPr="009B440F" w:rsidRDefault="009B440F" w:rsidP="009B440F">
      <w:pPr>
        <w:rPr>
          <w:rFonts w:ascii="Times New Roman" w:hAnsi="Times New Roman" w:cs="Times New Roman"/>
          <w:sz w:val="24"/>
          <w:szCs w:val="24"/>
        </w:rPr>
      </w:pPr>
      <w:r w:rsidRPr="009B440F">
        <w:rPr>
          <w:rFonts w:ascii="Times New Roman" w:hAnsi="Times New Roman" w:cs="Times New Roman"/>
          <w:bCs/>
          <w:sz w:val="24"/>
          <w:szCs w:val="24"/>
        </w:rPr>
        <w:t>NOW, THEREFORE, BE IT RESOLVED</w:t>
      </w:r>
      <w:r w:rsidRPr="009B440F">
        <w:rPr>
          <w:rFonts w:ascii="Times New Roman" w:hAnsi="Times New Roman" w:cs="Times New Roman"/>
          <w:sz w:val="24"/>
          <w:szCs w:val="24"/>
        </w:rPr>
        <w:t xml:space="preserve"> by the Council of the Town of Hackettstown, County of Warren, and State of New Jersey, that the Town of Hackettstown is hereby authorized to enter into the Redevelopment Agreement with the Redeveloper pursuant to </w:t>
      </w:r>
      <w:r w:rsidRPr="009B440F">
        <w:rPr>
          <w:rFonts w:ascii="Times New Roman" w:hAnsi="Times New Roman" w:cs="Times New Roman"/>
          <w:bCs/>
          <w:sz w:val="24"/>
          <w:szCs w:val="24"/>
        </w:rPr>
        <w:t xml:space="preserve">the Local Redevelopment and Housing Law of the State of New Jersey, </w:t>
      </w:r>
      <w:r w:rsidRPr="009B440F">
        <w:rPr>
          <w:rFonts w:ascii="Times New Roman" w:hAnsi="Times New Roman" w:cs="Times New Roman"/>
          <w:bCs/>
          <w:i/>
          <w:sz w:val="24"/>
          <w:szCs w:val="24"/>
        </w:rPr>
        <w:t>N.J.S.A.</w:t>
      </w:r>
      <w:r w:rsidRPr="009B440F">
        <w:rPr>
          <w:rFonts w:ascii="Times New Roman" w:hAnsi="Times New Roman" w:cs="Times New Roman"/>
          <w:bCs/>
          <w:sz w:val="24"/>
          <w:szCs w:val="24"/>
        </w:rPr>
        <w:t xml:space="preserve"> 40A:12A-1 </w:t>
      </w:r>
      <w:r w:rsidRPr="009B440F">
        <w:rPr>
          <w:rFonts w:ascii="Times New Roman" w:hAnsi="Times New Roman" w:cs="Times New Roman"/>
          <w:bCs/>
          <w:i/>
          <w:sz w:val="24"/>
          <w:szCs w:val="24"/>
        </w:rPr>
        <w:t>et seq</w:t>
      </w:r>
      <w:r w:rsidRPr="009B440F">
        <w:rPr>
          <w:rFonts w:ascii="Times New Roman" w:hAnsi="Times New Roman" w:cs="Times New Roman"/>
          <w:bCs/>
          <w:sz w:val="24"/>
          <w:szCs w:val="24"/>
        </w:rPr>
        <w:t>.</w:t>
      </w:r>
      <w:r w:rsidRPr="009B440F">
        <w:rPr>
          <w:rFonts w:ascii="Times New Roman" w:hAnsi="Times New Roman" w:cs="Times New Roman"/>
          <w:sz w:val="24"/>
          <w:szCs w:val="24"/>
        </w:rPr>
        <w:t xml:space="preserve">; and </w:t>
      </w:r>
    </w:p>
    <w:p w14:paraId="1B02F4B7" w14:textId="6FEEF30B" w:rsidR="009B440F" w:rsidRDefault="009B440F" w:rsidP="009B440F">
      <w:pPr>
        <w:contextualSpacing/>
        <w:rPr>
          <w:rFonts w:ascii="Times New Roman" w:hAnsi="Times New Roman" w:cs="Times New Roman"/>
          <w:sz w:val="24"/>
          <w:szCs w:val="24"/>
        </w:rPr>
      </w:pPr>
      <w:r w:rsidRPr="009B440F">
        <w:rPr>
          <w:rFonts w:ascii="Times New Roman" w:hAnsi="Times New Roman" w:cs="Times New Roman"/>
          <w:sz w:val="24"/>
          <w:szCs w:val="24"/>
        </w:rPr>
        <w:t>BE IT FURTHER RESOLVED, that the governing body hereby authorizes and directs the Mayor and Town Clerk to execute, on behalf of the Town, the Redevelopment Agreement in substantially the form annexed hereto as Exhibit “A”.</w:t>
      </w:r>
    </w:p>
    <w:p w14:paraId="3CEED885" w14:textId="31F532F8" w:rsidR="009B440F" w:rsidRDefault="009B440F" w:rsidP="009B440F">
      <w:pPr>
        <w:contextualSpacing/>
        <w:rPr>
          <w:rFonts w:ascii="Times New Roman" w:hAnsi="Times New Roman" w:cs="Times New Roman"/>
          <w:sz w:val="24"/>
          <w:szCs w:val="24"/>
        </w:rPr>
      </w:pPr>
    </w:p>
    <w:p w14:paraId="26B126F7" w14:textId="4F238A39" w:rsidR="009B440F" w:rsidRDefault="009B440F" w:rsidP="009B440F">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D93AA5">
        <w:rPr>
          <w:rFonts w:ascii="Times New Roman" w:hAnsi="Times New Roman" w:cs="Times New Roman"/>
          <w:sz w:val="24"/>
          <w:szCs w:val="24"/>
        </w:rPr>
        <w:t xml:space="preserve">Lambo and </w:t>
      </w:r>
      <w:r>
        <w:rPr>
          <w:rFonts w:ascii="Times New Roman" w:hAnsi="Times New Roman" w:cs="Times New Roman"/>
          <w:sz w:val="24"/>
          <w:szCs w:val="24"/>
        </w:rPr>
        <w:t xml:space="preserve">Sheldon </w:t>
      </w:r>
    </w:p>
    <w:p w14:paraId="217A9562" w14:textId="76C1A0EC" w:rsidR="00D93AA5" w:rsidRDefault="00D93AA5" w:rsidP="009B440F">
      <w:pPr>
        <w:contextualSpacing/>
        <w:rPr>
          <w:rFonts w:ascii="Times New Roman" w:hAnsi="Times New Roman" w:cs="Times New Roman"/>
          <w:sz w:val="24"/>
          <w:szCs w:val="24"/>
        </w:rPr>
      </w:pPr>
    </w:p>
    <w:p w14:paraId="7D477325" w14:textId="1D81AB77" w:rsidR="00D93AA5" w:rsidRDefault="00D93AA5" w:rsidP="009B440F">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Tynan </w:t>
      </w:r>
    </w:p>
    <w:p w14:paraId="62869C1E" w14:textId="03B58EE5" w:rsidR="00AD2841" w:rsidRDefault="00AD2841" w:rsidP="00AD2841">
      <w:pPr>
        <w:pStyle w:val="NormalWeb"/>
        <w:contextualSpacing/>
        <w:rPr>
          <w:color w:val="000000"/>
        </w:rPr>
      </w:pPr>
      <w:r>
        <w:t>Motion was made (Sheldon) and seconded (Engelau) that ordinance #2022-03 entitled</w:t>
      </w:r>
      <w:r w:rsidRPr="00AD2841">
        <w:t xml:space="preserve">, </w:t>
      </w:r>
      <w:r w:rsidRPr="00AD2841">
        <w:rPr>
          <w:color w:val="000000"/>
        </w:rPr>
        <w:t xml:space="preserve">AN ORDINANCE </w:t>
      </w:r>
      <w:r w:rsidRPr="00AD2841">
        <w:t xml:space="preserve">OF THE TOWN OF HACKETTSTOWN, COUNTY OF WARREN, STATE OF NEW JERSEY, </w:t>
      </w:r>
      <w:r w:rsidRPr="00AD2841">
        <w:rPr>
          <w:color w:val="000000"/>
        </w:rPr>
        <w:t>AMENDING CHAPTER 18 (FIVE-YEAR TAX EXEMPTIONS) OF THE TOWN CODE</w:t>
      </w:r>
      <w:r>
        <w:rPr>
          <w:color w:val="000000"/>
        </w:rPr>
        <w:t>, be introduced and passed on first reading and that a public hearing be held thereon and it be considered for final passage at 7:00 PM on May 12, 2022;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6737A18F" w14:textId="5C3DD7E5" w:rsidR="00AD2841" w:rsidRDefault="00AD2841" w:rsidP="00AD2841">
      <w:pPr>
        <w:pStyle w:val="NormalWeb"/>
        <w:contextualSpacing/>
        <w:rPr>
          <w:color w:val="000000"/>
        </w:rPr>
      </w:pPr>
    </w:p>
    <w:p w14:paraId="4B904A14" w14:textId="2CA17A4E" w:rsidR="00AD2841" w:rsidRDefault="00AD2841" w:rsidP="00AD2841">
      <w:pPr>
        <w:pStyle w:val="NormalWeb"/>
        <w:contextualSpacing/>
        <w:rPr>
          <w:color w:val="000000"/>
        </w:rPr>
      </w:pPr>
      <w:r>
        <w:rPr>
          <w:color w:val="000000"/>
        </w:rPr>
        <w:t xml:space="preserve">Roll </w:t>
      </w:r>
      <w:r w:rsidR="00A318EF">
        <w:rPr>
          <w:color w:val="000000"/>
        </w:rPr>
        <w:t xml:space="preserve">Call Vote:  Yes – Becker, Engelau, Kunz, </w:t>
      </w:r>
      <w:r w:rsidR="00D93AA5">
        <w:rPr>
          <w:color w:val="000000"/>
        </w:rPr>
        <w:t xml:space="preserve">Lambo and </w:t>
      </w:r>
      <w:r w:rsidR="00A318EF">
        <w:rPr>
          <w:color w:val="000000"/>
        </w:rPr>
        <w:t xml:space="preserve">Sheldon </w:t>
      </w:r>
    </w:p>
    <w:p w14:paraId="49DDCD6A" w14:textId="5D1E357F" w:rsidR="00D93AA5" w:rsidRDefault="00D93AA5" w:rsidP="00AD2841">
      <w:pPr>
        <w:pStyle w:val="NormalWeb"/>
        <w:contextualSpacing/>
        <w:rPr>
          <w:color w:val="000000"/>
        </w:rPr>
      </w:pPr>
    </w:p>
    <w:p w14:paraId="3384DE68" w14:textId="0B54FF72" w:rsidR="00D93AA5" w:rsidRDefault="00D93AA5" w:rsidP="00AD2841">
      <w:pPr>
        <w:pStyle w:val="NormalWeb"/>
        <w:contextualSpacing/>
        <w:rPr>
          <w:color w:val="000000"/>
        </w:rPr>
      </w:pPr>
      <w:r>
        <w:rPr>
          <w:color w:val="000000"/>
        </w:rPr>
        <w:tab/>
      </w:r>
      <w:r>
        <w:rPr>
          <w:color w:val="000000"/>
        </w:rPr>
        <w:tab/>
        <w:t xml:space="preserve">    No – Tynan </w:t>
      </w:r>
    </w:p>
    <w:p w14:paraId="30BE1818" w14:textId="3D221F26" w:rsidR="00D03539" w:rsidRDefault="00A318EF" w:rsidP="00A318EF">
      <w:pPr>
        <w:tabs>
          <w:tab w:val="left" w:pos="720"/>
          <w:tab w:val="left" w:pos="8640"/>
        </w:tabs>
        <w:ind w:right="720"/>
        <w:contextualSpacing/>
        <w:rPr>
          <w:rFonts w:ascii="Times New Roman" w:hAnsi="Times New Roman" w:cs="Times New Roman"/>
          <w:sz w:val="24"/>
          <w:szCs w:val="24"/>
        </w:rPr>
      </w:pPr>
      <w:r w:rsidRPr="00A318EF">
        <w:rPr>
          <w:rFonts w:ascii="Times New Roman" w:hAnsi="Times New Roman" w:cs="Times New Roman"/>
          <w:color w:val="000000"/>
          <w:sz w:val="24"/>
          <w:szCs w:val="24"/>
        </w:rPr>
        <w:t xml:space="preserve">Motion was made (Sheldon) and seconded (Becker) that ordinance $2202-04 entitled, AN ORDINANCE </w:t>
      </w:r>
      <w:r w:rsidRPr="00A318EF">
        <w:rPr>
          <w:rFonts w:ascii="Times New Roman" w:hAnsi="Times New Roman" w:cs="Times New Roman"/>
          <w:sz w:val="24"/>
          <w:szCs w:val="24"/>
        </w:rPr>
        <w:t>OF THE TOWN OF HACKETTSTOWN, COUNTY OF WARREN, STATE OF NEW JERSEY, AUTHORIZING THE EXECUTION OF A LONG-TERM TAX EXEMPTION AGREEMENT, PURSUANT TO THE LONG-TERM TAX EXEMPTION LAW, N.J.S.A. 40A:20-1 ET SEQ., WITH JADE HACKETTSTOWN ASSOCIATES URBAN RENEWAL LLC</w:t>
      </w:r>
      <w:r>
        <w:rPr>
          <w:rFonts w:ascii="Times New Roman" w:hAnsi="Times New Roman" w:cs="Times New Roman"/>
          <w:sz w:val="24"/>
          <w:szCs w:val="24"/>
        </w:rPr>
        <w:t xml:space="preserve">, </w:t>
      </w:r>
      <w:r w:rsidRPr="00A318EF">
        <w:rPr>
          <w:rFonts w:ascii="Times New Roman" w:hAnsi="Times New Roman" w:cs="Times New Roman"/>
          <w:color w:val="000000"/>
          <w:sz w:val="24"/>
          <w:szCs w:val="24"/>
        </w:rPr>
        <w:t>be introduced and passed on first reading and that a public hearing be held thereon and it be considered for final passage at 7:00 PM on May 12, 2022;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r>
        <w:rPr>
          <w:rFonts w:ascii="Times New Roman" w:hAnsi="Times New Roman" w:cs="Times New Roman"/>
          <w:color w:val="000000"/>
          <w:sz w:val="24"/>
          <w:szCs w:val="24"/>
        </w:rPr>
        <w:t>.</w:t>
      </w:r>
    </w:p>
    <w:p w14:paraId="6111CD98" w14:textId="0309236E" w:rsidR="00A318EF" w:rsidRDefault="00A318EF" w:rsidP="00A318EF">
      <w:pPr>
        <w:tabs>
          <w:tab w:val="left" w:pos="720"/>
          <w:tab w:val="left" w:pos="8640"/>
        </w:tabs>
        <w:ind w:right="720"/>
        <w:contextualSpacing/>
        <w:rPr>
          <w:rFonts w:ascii="Times New Roman" w:hAnsi="Times New Roman" w:cs="Times New Roman"/>
          <w:sz w:val="24"/>
          <w:szCs w:val="24"/>
        </w:rPr>
      </w:pPr>
    </w:p>
    <w:p w14:paraId="10A0D2F5" w14:textId="41ACD0B0" w:rsidR="00A318EF" w:rsidRDefault="00A318EF" w:rsidP="00A318EF">
      <w:pPr>
        <w:tabs>
          <w:tab w:val="left" w:pos="720"/>
          <w:tab w:val="left" w:pos="8640"/>
        </w:tabs>
        <w:ind w:right="720"/>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w:t>
      </w:r>
      <w:r w:rsidR="00D93AA5">
        <w:rPr>
          <w:rFonts w:ascii="Times New Roman" w:hAnsi="Times New Roman" w:cs="Times New Roman"/>
          <w:sz w:val="24"/>
          <w:szCs w:val="24"/>
        </w:rPr>
        <w:t>Lambo and</w:t>
      </w:r>
      <w:r>
        <w:rPr>
          <w:rFonts w:ascii="Times New Roman" w:hAnsi="Times New Roman" w:cs="Times New Roman"/>
          <w:sz w:val="24"/>
          <w:szCs w:val="24"/>
        </w:rPr>
        <w:t xml:space="preserve"> Sheldon </w:t>
      </w:r>
    </w:p>
    <w:p w14:paraId="1DCECD4D" w14:textId="21A6C2E3" w:rsidR="00D93AA5" w:rsidRDefault="00D93AA5" w:rsidP="00A318EF">
      <w:pPr>
        <w:tabs>
          <w:tab w:val="left" w:pos="720"/>
          <w:tab w:val="left" w:pos="8640"/>
        </w:tabs>
        <w:ind w:right="720"/>
        <w:contextualSpacing/>
        <w:rPr>
          <w:rFonts w:ascii="Times New Roman" w:hAnsi="Times New Roman" w:cs="Times New Roman"/>
          <w:sz w:val="24"/>
          <w:szCs w:val="24"/>
        </w:rPr>
      </w:pPr>
    </w:p>
    <w:p w14:paraId="158F55FC" w14:textId="4A80AC97" w:rsidR="00D93AA5" w:rsidRDefault="00D93AA5" w:rsidP="00A318EF">
      <w:pPr>
        <w:tabs>
          <w:tab w:val="left" w:pos="720"/>
          <w:tab w:val="left" w:pos="8640"/>
        </w:tabs>
        <w:ind w:right="720"/>
        <w:contextualSpacing/>
        <w:rPr>
          <w:rFonts w:ascii="Times New Roman" w:hAnsi="Times New Roman" w:cs="Times New Roman"/>
          <w:sz w:val="24"/>
          <w:szCs w:val="24"/>
        </w:rPr>
      </w:pPr>
      <w:r>
        <w:rPr>
          <w:rFonts w:ascii="Times New Roman" w:hAnsi="Times New Roman" w:cs="Times New Roman"/>
          <w:sz w:val="24"/>
          <w:szCs w:val="24"/>
        </w:rPr>
        <w:tab/>
        <w:t xml:space="preserve">                 No – Tynan </w:t>
      </w:r>
      <w:r>
        <w:rPr>
          <w:rFonts w:ascii="Times New Roman" w:hAnsi="Times New Roman" w:cs="Times New Roman"/>
          <w:sz w:val="24"/>
          <w:szCs w:val="24"/>
        </w:rPr>
        <w:tab/>
        <w:t xml:space="preserve">    </w:t>
      </w:r>
    </w:p>
    <w:p w14:paraId="757A040F" w14:textId="64FAAE8E" w:rsidR="00A318EF" w:rsidRDefault="00A318EF" w:rsidP="00A318EF">
      <w:pPr>
        <w:tabs>
          <w:tab w:val="left" w:pos="720"/>
          <w:tab w:val="left" w:pos="8640"/>
        </w:tabs>
        <w:ind w:right="720"/>
        <w:contextualSpacing/>
        <w:rPr>
          <w:rFonts w:ascii="Times New Roman" w:hAnsi="Times New Roman" w:cs="Times New Roman"/>
          <w:sz w:val="24"/>
          <w:szCs w:val="24"/>
        </w:rPr>
      </w:pPr>
    </w:p>
    <w:p w14:paraId="000773C1" w14:textId="4755BC41" w:rsidR="00A318EF" w:rsidRDefault="00A318EF" w:rsidP="00A318EF">
      <w:pPr>
        <w:tabs>
          <w:tab w:val="left" w:pos="720"/>
          <w:tab w:val="left" w:pos="8640"/>
        </w:tabs>
        <w:ind w:right="720"/>
        <w:contextualSpacing/>
        <w:rPr>
          <w:rFonts w:ascii="Times New Roman" w:hAnsi="Times New Roman" w:cs="Times New Roman"/>
          <w:sz w:val="24"/>
          <w:szCs w:val="24"/>
        </w:rPr>
      </w:pPr>
      <w:r>
        <w:rPr>
          <w:rFonts w:ascii="Times New Roman" w:hAnsi="Times New Roman" w:cs="Times New Roman"/>
          <w:sz w:val="24"/>
          <w:szCs w:val="24"/>
        </w:rPr>
        <w:t>Motion was made (Sheldon) and seconded (Tynan) to adopt the following resolution:</w:t>
      </w:r>
    </w:p>
    <w:p w14:paraId="3F23EB65" w14:textId="77777777" w:rsidR="00A318EF" w:rsidRPr="00A318EF" w:rsidRDefault="00A318EF" w:rsidP="00A318EF">
      <w:pPr>
        <w:tabs>
          <w:tab w:val="left" w:pos="720"/>
          <w:tab w:val="left" w:pos="8640"/>
        </w:tabs>
        <w:ind w:right="720"/>
        <w:contextualSpacing/>
        <w:rPr>
          <w:rFonts w:ascii="Times New Roman" w:hAnsi="Times New Roman" w:cs="Times New Roman"/>
          <w:sz w:val="24"/>
          <w:szCs w:val="24"/>
        </w:rPr>
      </w:pPr>
    </w:p>
    <w:p w14:paraId="7FDE5B3C" w14:textId="77777777" w:rsidR="003161EB" w:rsidRDefault="003161EB" w:rsidP="003161EB">
      <w:pPr>
        <w:contextualSpacing/>
        <w:jc w:val="center"/>
        <w:rPr>
          <w:rFonts w:ascii="Times New Roman" w:hAnsi="Times New Roman"/>
          <w:sz w:val="24"/>
          <w:szCs w:val="24"/>
        </w:rPr>
      </w:pPr>
      <w:r>
        <w:rPr>
          <w:rFonts w:ascii="Times New Roman" w:hAnsi="Times New Roman"/>
          <w:sz w:val="24"/>
          <w:szCs w:val="24"/>
        </w:rPr>
        <w:t xml:space="preserve">Resolution </w:t>
      </w:r>
    </w:p>
    <w:p w14:paraId="105F02AA" w14:textId="77777777" w:rsidR="003161EB" w:rsidRDefault="003161EB" w:rsidP="003161EB">
      <w:pPr>
        <w:pStyle w:val="BodyText"/>
        <w:spacing w:before="131" w:line="264" w:lineRule="auto"/>
        <w:ind w:left="159" w:right="124"/>
      </w:pPr>
      <w:r w:rsidRPr="00BC6810">
        <w:rPr>
          <w:bCs/>
          <w:color w:val="232323"/>
          <w:sz w:val="25"/>
        </w:rPr>
        <w:t>WHEREAS,</w:t>
      </w:r>
      <w:r w:rsidRPr="00BC6810">
        <w:rPr>
          <w:bCs/>
          <w:color w:val="232323"/>
          <w:spacing w:val="-34"/>
          <w:sz w:val="25"/>
        </w:rPr>
        <w:t xml:space="preserve"> </w:t>
      </w:r>
      <w:r>
        <w:rPr>
          <w:color w:val="232323"/>
        </w:rPr>
        <w:t>both</w:t>
      </w:r>
      <w:r>
        <w:rPr>
          <w:color w:val="232323"/>
          <w:spacing w:val="-35"/>
        </w:rPr>
        <w:t xml:space="preserve"> </w:t>
      </w:r>
      <w:r>
        <w:rPr>
          <w:color w:val="232323"/>
        </w:rPr>
        <w:t>the</w:t>
      </w:r>
      <w:r>
        <w:rPr>
          <w:color w:val="232323"/>
          <w:spacing w:val="-35"/>
        </w:rPr>
        <w:t xml:space="preserve"> </w:t>
      </w:r>
      <w:r>
        <w:rPr>
          <w:color w:val="232323"/>
        </w:rPr>
        <w:t>medical</w:t>
      </w:r>
      <w:r>
        <w:rPr>
          <w:color w:val="232323"/>
          <w:spacing w:val="-33"/>
        </w:rPr>
        <w:t xml:space="preserve"> </w:t>
      </w:r>
      <w:r>
        <w:rPr>
          <w:color w:val="232323"/>
        </w:rPr>
        <w:t>and</w:t>
      </w:r>
      <w:r>
        <w:rPr>
          <w:color w:val="232323"/>
          <w:spacing w:val="-36"/>
        </w:rPr>
        <w:t xml:space="preserve"> </w:t>
      </w:r>
      <w:r>
        <w:rPr>
          <w:color w:val="232323"/>
        </w:rPr>
        <w:t>adult</w:t>
      </w:r>
      <w:r>
        <w:rPr>
          <w:color w:val="232323"/>
          <w:spacing w:val="-33"/>
        </w:rPr>
        <w:t xml:space="preserve"> </w:t>
      </w:r>
      <w:r>
        <w:rPr>
          <w:color w:val="232323"/>
        </w:rPr>
        <w:t>use</w:t>
      </w:r>
      <w:r>
        <w:rPr>
          <w:color w:val="232323"/>
          <w:spacing w:val="-40"/>
        </w:rPr>
        <w:t xml:space="preserve"> </w:t>
      </w:r>
      <w:r>
        <w:rPr>
          <w:color w:val="232323"/>
        </w:rPr>
        <w:t>of</w:t>
      </w:r>
      <w:r>
        <w:rPr>
          <w:color w:val="232323"/>
          <w:spacing w:val="-36"/>
        </w:rPr>
        <w:t xml:space="preserve"> </w:t>
      </w:r>
      <w:r>
        <w:rPr>
          <w:color w:val="232323"/>
        </w:rPr>
        <w:t>cannabis</w:t>
      </w:r>
      <w:r>
        <w:rPr>
          <w:color w:val="232323"/>
          <w:spacing w:val="-31"/>
        </w:rPr>
        <w:t xml:space="preserve"> </w:t>
      </w:r>
      <w:r>
        <w:rPr>
          <w:color w:val="232323"/>
        </w:rPr>
        <w:t>is</w:t>
      </w:r>
      <w:r>
        <w:rPr>
          <w:color w:val="232323"/>
          <w:spacing w:val="-39"/>
        </w:rPr>
        <w:t xml:space="preserve"> </w:t>
      </w:r>
      <w:r>
        <w:rPr>
          <w:color w:val="232323"/>
        </w:rPr>
        <w:t>authorized</w:t>
      </w:r>
      <w:r>
        <w:rPr>
          <w:color w:val="232323"/>
          <w:spacing w:val="-31"/>
        </w:rPr>
        <w:t xml:space="preserve"> </w:t>
      </w:r>
      <w:r>
        <w:rPr>
          <w:color w:val="232323"/>
        </w:rPr>
        <w:t>in</w:t>
      </w:r>
      <w:r>
        <w:rPr>
          <w:color w:val="232323"/>
          <w:spacing w:val="-36"/>
        </w:rPr>
        <w:t xml:space="preserve"> </w:t>
      </w:r>
      <w:r>
        <w:rPr>
          <w:color w:val="232323"/>
        </w:rPr>
        <w:t>the</w:t>
      </w:r>
      <w:r>
        <w:rPr>
          <w:color w:val="232323"/>
          <w:spacing w:val="-42"/>
        </w:rPr>
        <w:t xml:space="preserve"> </w:t>
      </w:r>
      <w:r>
        <w:rPr>
          <w:color w:val="232323"/>
        </w:rPr>
        <w:t>State</w:t>
      </w:r>
      <w:r>
        <w:rPr>
          <w:color w:val="232323"/>
          <w:spacing w:val="-39"/>
        </w:rPr>
        <w:t xml:space="preserve"> </w:t>
      </w:r>
      <w:r>
        <w:rPr>
          <w:color w:val="232323"/>
        </w:rPr>
        <w:t>of</w:t>
      </w:r>
      <w:r>
        <w:rPr>
          <w:color w:val="232323"/>
          <w:spacing w:val="-39"/>
        </w:rPr>
        <w:t xml:space="preserve"> </w:t>
      </w:r>
      <w:r>
        <w:rPr>
          <w:color w:val="232323"/>
        </w:rPr>
        <w:t>New</w:t>
      </w:r>
      <w:r>
        <w:rPr>
          <w:color w:val="232323"/>
          <w:spacing w:val="-37"/>
        </w:rPr>
        <w:t xml:space="preserve"> </w:t>
      </w:r>
      <w:r>
        <w:rPr>
          <w:color w:val="232323"/>
        </w:rPr>
        <w:t>Jersey ("State"),</w:t>
      </w:r>
      <w:r>
        <w:rPr>
          <w:color w:val="232323"/>
          <w:spacing w:val="-40"/>
        </w:rPr>
        <w:t xml:space="preserve"> </w:t>
      </w:r>
      <w:r>
        <w:rPr>
          <w:color w:val="232323"/>
        </w:rPr>
        <w:t>for</w:t>
      </w:r>
      <w:r>
        <w:rPr>
          <w:color w:val="232323"/>
          <w:spacing w:val="-39"/>
        </w:rPr>
        <w:t xml:space="preserve"> </w:t>
      </w:r>
      <w:r>
        <w:rPr>
          <w:color w:val="232323"/>
        </w:rPr>
        <w:t>medical</w:t>
      </w:r>
      <w:r>
        <w:rPr>
          <w:color w:val="232323"/>
          <w:spacing w:val="-39"/>
        </w:rPr>
        <w:t xml:space="preserve"> </w:t>
      </w:r>
      <w:r>
        <w:rPr>
          <w:color w:val="232323"/>
        </w:rPr>
        <w:t>sales</w:t>
      </w:r>
      <w:r>
        <w:rPr>
          <w:color w:val="232323"/>
          <w:spacing w:val="-38"/>
        </w:rPr>
        <w:t xml:space="preserve"> </w:t>
      </w:r>
      <w:r>
        <w:rPr>
          <w:color w:val="232323"/>
        </w:rPr>
        <w:t>under</w:t>
      </w:r>
      <w:r>
        <w:rPr>
          <w:color w:val="232323"/>
          <w:spacing w:val="-38"/>
        </w:rPr>
        <w:t xml:space="preserve"> </w:t>
      </w:r>
      <w:r>
        <w:rPr>
          <w:color w:val="232323"/>
        </w:rPr>
        <w:t>the</w:t>
      </w:r>
      <w:r>
        <w:rPr>
          <w:color w:val="232323"/>
          <w:spacing w:val="-42"/>
        </w:rPr>
        <w:t xml:space="preserve"> </w:t>
      </w:r>
      <w:r>
        <w:rPr>
          <w:color w:val="232323"/>
        </w:rPr>
        <w:t>Jake</w:t>
      </w:r>
      <w:r>
        <w:rPr>
          <w:color w:val="232323"/>
          <w:spacing w:val="-40"/>
        </w:rPr>
        <w:t xml:space="preserve"> </w:t>
      </w:r>
      <w:r>
        <w:rPr>
          <w:color w:val="232323"/>
        </w:rPr>
        <w:t>Honig</w:t>
      </w:r>
      <w:r>
        <w:rPr>
          <w:color w:val="232323"/>
          <w:spacing w:val="-37"/>
        </w:rPr>
        <w:t xml:space="preserve"> </w:t>
      </w:r>
      <w:r>
        <w:rPr>
          <w:color w:val="232323"/>
        </w:rPr>
        <w:t>Compassionate</w:t>
      </w:r>
      <w:r>
        <w:rPr>
          <w:color w:val="232323"/>
          <w:spacing w:val="-34"/>
        </w:rPr>
        <w:t xml:space="preserve"> </w:t>
      </w:r>
      <w:r>
        <w:rPr>
          <w:color w:val="232323"/>
        </w:rPr>
        <w:t>Use</w:t>
      </w:r>
      <w:r>
        <w:rPr>
          <w:color w:val="232323"/>
          <w:spacing w:val="-38"/>
        </w:rPr>
        <w:t xml:space="preserve"> </w:t>
      </w:r>
      <w:r>
        <w:rPr>
          <w:color w:val="232323"/>
        </w:rPr>
        <w:t>Medical</w:t>
      </w:r>
      <w:r>
        <w:rPr>
          <w:color w:val="232323"/>
          <w:spacing w:val="-38"/>
        </w:rPr>
        <w:t xml:space="preserve"> </w:t>
      </w:r>
      <w:r>
        <w:rPr>
          <w:color w:val="232323"/>
        </w:rPr>
        <w:t>Cannabis</w:t>
      </w:r>
      <w:r>
        <w:rPr>
          <w:color w:val="232323"/>
          <w:spacing w:val="-36"/>
        </w:rPr>
        <w:t xml:space="preserve"> </w:t>
      </w:r>
      <w:r>
        <w:rPr>
          <w:color w:val="232323"/>
        </w:rPr>
        <w:t>Act,</w:t>
      </w:r>
      <w:r>
        <w:rPr>
          <w:color w:val="232323"/>
          <w:spacing w:val="-42"/>
        </w:rPr>
        <w:t xml:space="preserve"> </w:t>
      </w:r>
      <w:r>
        <w:rPr>
          <w:color w:val="232323"/>
        </w:rPr>
        <w:t>N.J.S.A.</w:t>
      </w:r>
    </w:p>
    <w:p w14:paraId="27F5DC98" w14:textId="77777777" w:rsidR="003161EB" w:rsidRDefault="003161EB" w:rsidP="003161EB">
      <w:pPr>
        <w:pStyle w:val="BodyText"/>
        <w:spacing w:line="261" w:lineRule="auto"/>
        <w:ind w:left="159" w:right="124" w:hanging="1"/>
      </w:pPr>
      <w:r>
        <w:rPr>
          <w:color w:val="232323"/>
        </w:rPr>
        <w:lastRenderedPageBreak/>
        <w:t>24:61-1,</w:t>
      </w:r>
      <w:r>
        <w:rPr>
          <w:color w:val="232323"/>
          <w:spacing w:val="-28"/>
        </w:rPr>
        <w:t xml:space="preserve"> </w:t>
      </w:r>
      <w:r>
        <w:rPr>
          <w:color w:val="232323"/>
        </w:rPr>
        <w:t>et</w:t>
      </w:r>
      <w:r>
        <w:rPr>
          <w:color w:val="232323"/>
          <w:spacing w:val="-32"/>
        </w:rPr>
        <w:t xml:space="preserve"> </w:t>
      </w:r>
      <w:r>
        <w:rPr>
          <w:color w:val="232323"/>
        </w:rPr>
        <w:t>seq.</w:t>
      </w:r>
      <w:r>
        <w:rPr>
          <w:color w:val="232323"/>
          <w:spacing w:val="-27"/>
        </w:rPr>
        <w:t xml:space="preserve"> </w:t>
      </w:r>
      <w:r>
        <w:rPr>
          <w:color w:val="232323"/>
        </w:rPr>
        <w:t>("Jake</w:t>
      </w:r>
      <w:r>
        <w:rPr>
          <w:color w:val="232323"/>
          <w:spacing w:val="-24"/>
        </w:rPr>
        <w:t xml:space="preserve"> </w:t>
      </w:r>
      <w:r>
        <w:rPr>
          <w:color w:val="232323"/>
        </w:rPr>
        <w:t>Honig</w:t>
      </w:r>
      <w:r>
        <w:rPr>
          <w:color w:val="232323"/>
          <w:spacing w:val="-27"/>
        </w:rPr>
        <w:t xml:space="preserve"> </w:t>
      </w:r>
      <w:r>
        <w:rPr>
          <w:color w:val="232323"/>
        </w:rPr>
        <w:t>Law"),</w:t>
      </w:r>
      <w:r>
        <w:rPr>
          <w:color w:val="232323"/>
          <w:spacing w:val="-30"/>
        </w:rPr>
        <w:t xml:space="preserve"> </w:t>
      </w:r>
      <w:r>
        <w:rPr>
          <w:color w:val="232323"/>
        </w:rPr>
        <w:t>as</w:t>
      </w:r>
      <w:r>
        <w:rPr>
          <w:color w:val="232323"/>
          <w:spacing w:val="-29"/>
        </w:rPr>
        <w:t xml:space="preserve"> </w:t>
      </w:r>
      <w:r>
        <w:rPr>
          <w:color w:val="232323"/>
        </w:rPr>
        <w:t>well</w:t>
      </w:r>
      <w:r>
        <w:rPr>
          <w:color w:val="232323"/>
          <w:spacing w:val="-30"/>
        </w:rPr>
        <w:t xml:space="preserve"> </w:t>
      </w:r>
      <w:r>
        <w:rPr>
          <w:color w:val="232323"/>
        </w:rPr>
        <w:t>as</w:t>
      </w:r>
      <w:r>
        <w:rPr>
          <w:color w:val="232323"/>
          <w:spacing w:val="-33"/>
        </w:rPr>
        <w:t xml:space="preserve"> </w:t>
      </w:r>
      <w:r>
        <w:rPr>
          <w:color w:val="232323"/>
        </w:rPr>
        <w:t>for</w:t>
      </w:r>
      <w:r>
        <w:rPr>
          <w:color w:val="232323"/>
          <w:spacing w:val="-30"/>
        </w:rPr>
        <w:t xml:space="preserve"> </w:t>
      </w:r>
      <w:r>
        <w:rPr>
          <w:color w:val="232323"/>
        </w:rPr>
        <w:t>adult</w:t>
      </w:r>
      <w:r>
        <w:rPr>
          <w:color w:val="232323"/>
          <w:spacing w:val="-32"/>
        </w:rPr>
        <w:t xml:space="preserve"> </w:t>
      </w:r>
      <w:r>
        <w:rPr>
          <w:color w:val="232323"/>
        </w:rPr>
        <w:t>use</w:t>
      </w:r>
      <w:r>
        <w:rPr>
          <w:color w:val="232323"/>
          <w:spacing w:val="-32"/>
        </w:rPr>
        <w:t xml:space="preserve"> </w:t>
      </w:r>
      <w:r>
        <w:rPr>
          <w:color w:val="232323"/>
        </w:rPr>
        <w:t>sales</w:t>
      </w:r>
      <w:r>
        <w:rPr>
          <w:color w:val="232323"/>
          <w:spacing w:val="-25"/>
        </w:rPr>
        <w:t xml:space="preserve"> </w:t>
      </w:r>
      <w:r>
        <w:rPr>
          <w:color w:val="232323"/>
        </w:rPr>
        <w:t>pursuant</w:t>
      </w:r>
      <w:r>
        <w:rPr>
          <w:color w:val="232323"/>
          <w:spacing w:val="-24"/>
        </w:rPr>
        <w:t xml:space="preserve"> </w:t>
      </w:r>
      <w:r>
        <w:rPr>
          <w:color w:val="232323"/>
        </w:rPr>
        <w:t>to</w:t>
      </w:r>
      <w:r>
        <w:rPr>
          <w:color w:val="232323"/>
          <w:spacing w:val="-27"/>
        </w:rPr>
        <w:t xml:space="preserve"> </w:t>
      </w:r>
      <w:r>
        <w:rPr>
          <w:color w:val="232323"/>
        </w:rPr>
        <w:t>the</w:t>
      </w:r>
      <w:r>
        <w:rPr>
          <w:color w:val="232323"/>
          <w:spacing w:val="-30"/>
        </w:rPr>
        <w:t xml:space="preserve"> </w:t>
      </w:r>
      <w:r>
        <w:rPr>
          <w:color w:val="232323"/>
        </w:rPr>
        <w:t>recent</w:t>
      </w:r>
      <w:r>
        <w:rPr>
          <w:color w:val="232323"/>
          <w:spacing w:val="-25"/>
        </w:rPr>
        <w:t xml:space="preserve"> </w:t>
      </w:r>
      <w:r>
        <w:rPr>
          <w:color w:val="232323"/>
        </w:rPr>
        <w:t>passage</w:t>
      </w:r>
      <w:r>
        <w:rPr>
          <w:color w:val="232323"/>
          <w:spacing w:val="-27"/>
        </w:rPr>
        <w:t xml:space="preserve"> </w:t>
      </w:r>
      <w:r>
        <w:rPr>
          <w:color w:val="232323"/>
        </w:rPr>
        <w:t>of</w:t>
      </w:r>
      <w:r>
        <w:rPr>
          <w:color w:val="232323"/>
          <w:spacing w:val="-31"/>
        </w:rPr>
        <w:t xml:space="preserve"> </w:t>
      </w:r>
      <w:r>
        <w:rPr>
          <w:color w:val="232323"/>
        </w:rPr>
        <w:t>the New Jersey Cannabis Regulatory, Enforcement Assistance, and Marketplace Modernization Act ("CREAMMA")</w:t>
      </w:r>
      <w:r>
        <w:rPr>
          <w:color w:val="232323"/>
          <w:spacing w:val="-18"/>
        </w:rPr>
        <w:t xml:space="preserve"> </w:t>
      </w:r>
      <w:r>
        <w:rPr>
          <w:color w:val="232323"/>
        </w:rPr>
        <w:t>(the</w:t>
      </w:r>
      <w:r>
        <w:rPr>
          <w:color w:val="232323"/>
          <w:spacing w:val="-34"/>
        </w:rPr>
        <w:t xml:space="preserve"> </w:t>
      </w:r>
      <w:r>
        <w:rPr>
          <w:color w:val="232323"/>
        </w:rPr>
        <w:t>Jake</w:t>
      </w:r>
      <w:r>
        <w:rPr>
          <w:color w:val="232323"/>
          <w:spacing w:val="-23"/>
        </w:rPr>
        <w:t xml:space="preserve"> </w:t>
      </w:r>
      <w:r>
        <w:rPr>
          <w:color w:val="232323"/>
        </w:rPr>
        <w:t>Honig</w:t>
      </w:r>
      <w:r>
        <w:rPr>
          <w:color w:val="232323"/>
          <w:spacing w:val="-29"/>
        </w:rPr>
        <w:t xml:space="preserve"> </w:t>
      </w:r>
      <w:r>
        <w:rPr>
          <w:color w:val="232323"/>
        </w:rPr>
        <w:t>Law</w:t>
      </w:r>
      <w:r>
        <w:rPr>
          <w:color w:val="232323"/>
          <w:spacing w:val="-32"/>
        </w:rPr>
        <w:t xml:space="preserve"> </w:t>
      </w:r>
      <w:r>
        <w:rPr>
          <w:color w:val="232323"/>
        </w:rPr>
        <w:t>and</w:t>
      </w:r>
      <w:r>
        <w:rPr>
          <w:color w:val="232323"/>
          <w:spacing w:val="-27"/>
        </w:rPr>
        <w:t xml:space="preserve"> </w:t>
      </w:r>
      <w:r>
        <w:rPr>
          <w:color w:val="232323"/>
        </w:rPr>
        <w:t>CREAMMA</w:t>
      </w:r>
      <w:r>
        <w:rPr>
          <w:color w:val="232323"/>
          <w:spacing w:val="-18"/>
        </w:rPr>
        <w:t xml:space="preserve"> </w:t>
      </w:r>
      <w:r>
        <w:rPr>
          <w:color w:val="232323"/>
        </w:rPr>
        <w:t>collectively</w:t>
      </w:r>
      <w:r>
        <w:rPr>
          <w:color w:val="232323"/>
          <w:spacing w:val="-16"/>
        </w:rPr>
        <w:t xml:space="preserve"> </w:t>
      </w:r>
      <w:r>
        <w:rPr>
          <w:color w:val="232323"/>
        </w:rPr>
        <w:t>referred</w:t>
      </w:r>
      <w:r>
        <w:rPr>
          <w:color w:val="232323"/>
          <w:spacing w:val="-17"/>
        </w:rPr>
        <w:t xml:space="preserve"> </w:t>
      </w:r>
      <w:r>
        <w:rPr>
          <w:color w:val="232323"/>
        </w:rPr>
        <w:t>to</w:t>
      </w:r>
      <w:r>
        <w:rPr>
          <w:color w:val="232323"/>
          <w:spacing w:val="-37"/>
        </w:rPr>
        <w:t xml:space="preserve"> </w:t>
      </w:r>
      <w:r>
        <w:rPr>
          <w:color w:val="232323"/>
        </w:rPr>
        <w:t>as</w:t>
      </w:r>
      <w:r>
        <w:rPr>
          <w:color w:val="232323"/>
          <w:spacing w:val="-32"/>
        </w:rPr>
        <w:t xml:space="preserve"> </w:t>
      </w:r>
      <w:r>
        <w:rPr>
          <w:color w:val="232323"/>
        </w:rPr>
        <w:t>the</w:t>
      </w:r>
      <w:r>
        <w:rPr>
          <w:color w:val="232323"/>
          <w:spacing w:val="-38"/>
        </w:rPr>
        <w:t xml:space="preserve"> </w:t>
      </w:r>
      <w:r>
        <w:rPr>
          <w:color w:val="232323"/>
        </w:rPr>
        <w:t>"New</w:t>
      </w:r>
      <w:r>
        <w:rPr>
          <w:color w:val="232323"/>
          <w:spacing w:val="-32"/>
        </w:rPr>
        <w:t xml:space="preserve"> </w:t>
      </w:r>
      <w:r>
        <w:rPr>
          <w:color w:val="232323"/>
        </w:rPr>
        <w:t xml:space="preserve">Jersey </w:t>
      </w:r>
      <w:r>
        <w:rPr>
          <w:color w:val="232323"/>
          <w:w w:val="95"/>
        </w:rPr>
        <w:t>Cannabis Laws");</w:t>
      </w:r>
      <w:r>
        <w:rPr>
          <w:color w:val="232323"/>
          <w:spacing w:val="-26"/>
          <w:w w:val="95"/>
        </w:rPr>
        <w:t xml:space="preserve"> </w:t>
      </w:r>
      <w:r>
        <w:rPr>
          <w:color w:val="232323"/>
          <w:w w:val="95"/>
        </w:rPr>
        <w:t>and</w:t>
      </w:r>
    </w:p>
    <w:p w14:paraId="1E1C8CD6" w14:textId="77777777" w:rsidR="003161EB" w:rsidRDefault="003161EB" w:rsidP="003161EB">
      <w:pPr>
        <w:pStyle w:val="BodyText"/>
        <w:spacing w:before="166" w:line="259" w:lineRule="auto"/>
        <w:ind w:left="146" w:right="158"/>
        <w:jc w:val="both"/>
      </w:pPr>
      <w:r w:rsidRPr="00BC6810">
        <w:rPr>
          <w:bCs/>
          <w:color w:val="232323"/>
          <w:sz w:val="24"/>
        </w:rPr>
        <w:t>WHEREAS,</w:t>
      </w:r>
      <w:r>
        <w:rPr>
          <w:b/>
          <w:color w:val="232323"/>
          <w:spacing w:val="-29"/>
          <w:sz w:val="24"/>
        </w:rPr>
        <w:t xml:space="preserve"> </w:t>
      </w:r>
      <w:r>
        <w:rPr>
          <w:color w:val="232323"/>
        </w:rPr>
        <w:t>the</w:t>
      </w:r>
      <w:r>
        <w:rPr>
          <w:color w:val="232323"/>
          <w:spacing w:val="-40"/>
        </w:rPr>
        <w:t xml:space="preserve"> </w:t>
      </w:r>
      <w:r>
        <w:rPr>
          <w:color w:val="232323"/>
        </w:rPr>
        <w:t>State</w:t>
      </w:r>
      <w:r>
        <w:rPr>
          <w:color w:val="232323"/>
          <w:spacing w:val="-34"/>
        </w:rPr>
        <w:t xml:space="preserve"> </w:t>
      </w:r>
      <w:r>
        <w:rPr>
          <w:color w:val="232323"/>
        </w:rPr>
        <w:t>of</w:t>
      </w:r>
      <w:r>
        <w:rPr>
          <w:color w:val="232323"/>
          <w:spacing w:val="-35"/>
        </w:rPr>
        <w:t xml:space="preserve"> </w:t>
      </w:r>
      <w:r>
        <w:rPr>
          <w:color w:val="232323"/>
        </w:rPr>
        <w:t>New</w:t>
      </w:r>
      <w:r>
        <w:rPr>
          <w:color w:val="232323"/>
          <w:spacing w:val="-34"/>
        </w:rPr>
        <w:t xml:space="preserve"> </w:t>
      </w:r>
      <w:r>
        <w:rPr>
          <w:color w:val="232323"/>
        </w:rPr>
        <w:t>Jersey</w:t>
      </w:r>
      <w:r>
        <w:rPr>
          <w:color w:val="232323"/>
          <w:spacing w:val="-32"/>
        </w:rPr>
        <w:t xml:space="preserve"> </w:t>
      </w:r>
      <w:r>
        <w:rPr>
          <w:color w:val="232323"/>
        </w:rPr>
        <w:t>recognizes</w:t>
      </w:r>
      <w:r>
        <w:rPr>
          <w:color w:val="232323"/>
          <w:spacing w:val="-28"/>
        </w:rPr>
        <w:t xml:space="preserve"> </w:t>
      </w:r>
      <w:r>
        <w:rPr>
          <w:color w:val="232323"/>
        </w:rPr>
        <w:t>both</w:t>
      </w:r>
      <w:r>
        <w:rPr>
          <w:color w:val="232323"/>
          <w:spacing w:val="-31"/>
        </w:rPr>
        <w:t xml:space="preserve"> </w:t>
      </w:r>
      <w:r>
        <w:rPr>
          <w:color w:val="232323"/>
        </w:rPr>
        <w:t>the</w:t>
      </w:r>
      <w:r>
        <w:rPr>
          <w:color w:val="232323"/>
          <w:spacing w:val="-33"/>
        </w:rPr>
        <w:t xml:space="preserve"> </w:t>
      </w:r>
      <w:r>
        <w:rPr>
          <w:color w:val="232323"/>
        </w:rPr>
        <w:t>beneficial</w:t>
      </w:r>
      <w:r>
        <w:rPr>
          <w:color w:val="232323"/>
          <w:spacing w:val="-27"/>
        </w:rPr>
        <w:t xml:space="preserve"> </w:t>
      </w:r>
      <w:r>
        <w:rPr>
          <w:color w:val="232323"/>
        </w:rPr>
        <w:t>uses</w:t>
      </w:r>
      <w:r>
        <w:rPr>
          <w:color w:val="232323"/>
          <w:spacing w:val="-35"/>
        </w:rPr>
        <w:t xml:space="preserve"> </w:t>
      </w:r>
      <w:r>
        <w:rPr>
          <w:color w:val="232323"/>
        </w:rPr>
        <w:t>of</w:t>
      </w:r>
      <w:r>
        <w:rPr>
          <w:color w:val="232323"/>
          <w:spacing w:val="-38"/>
        </w:rPr>
        <w:t xml:space="preserve"> </w:t>
      </w:r>
      <w:r>
        <w:rPr>
          <w:color w:val="232323"/>
        </w:rPr>
        <w:t>medical</w:t>
      </w:r>
      <w:r>
        <w:rPr>
          <w:color w:val="232323"/>
          <w:spacing w:val="-34"/>
        </w:rPr>
        <w:t xml:space="preserve"> </w:t>
      </w:r>
      <w:r>
        <w:rPr>
          <w:color w:val="232323"/>
        </w:rPr>
        <w:t>cannabis</w:t>
      </w:r>
      <w:r>
        <w:rPr>
          <w:color w:val="232323"/>
          <w:spacing w:val="-37"/>
        </w:rPr>
        <w:t xml:space="preserve"> </w:t>
      </w:r>
      <w:r>
        <w:rPr>
          <w:color w:val="232323"/>
        </w:rPr>
        <w:t>as well</w:t>
      </w:r>
      <w:r>
        <w:rPr>
          <w:color w:val="232323"/>
          <w:spacing w:val="-29"/>
        </w:rPr>
        <w:t xml:space="preserve"> </w:t>
      </w:r>
      <w:r>
        <w:rPr>
          <w:color w:val="232323"/>
        </w:rPr>
        <w:t>as</w:t>
      </w:r>
      <w:r>
        <w:rPr>
          <w:color w:val="232323"/>
          <w:spacing w:val="-27"/>
        </w:rPr>
        <w:t xml:space="preserve"> </w:t>
      </w:r>
      <w:r>
        <w:rPr>
          <w:color w:val="232323"/>
        </w:rPr>
        <w:t>the</w:t>
      </w:r>
      <w:r>
        <w:rPr>
          <w:color w:val="232323"/>
          <w:spacing w:val="-32"/>
        </w:rPr>
        <w:t xml:space="preserve"> </w:t>
      </w:r>
      <w:r>
        <w:rPr>
          <w:color w:val="232323"/>
        </w:rPr>
        <w:t>intent</w:t>
      </w:r>
      <w:r>
        <w:rPr>
          <w:color w:val="232323"/>
          <w:spacing w:val="-29"/>
        </w:rPr>
        <w:t xml:space="preserve"> </w:t>
      </w:r>
      <w:r>
        <w:rPr>
          <w:color w:val="232323"/>
        </w:rPr>
        <w:t>of</w:t>
      </w:r>
      <w:r>
        <w:rPr>
          <w:color w:val="232323"/>
          <w:spacing w:val="-28"/>
        </w:rPr>
        <w:t xml:space="preserve"> </w:t>
      </w:r>
      <w:r>
        <w:rPr>
          <w:color w:val="232323"/>
        </w:rPr>
        <w:t>the</w:t>
      </w:r>
      <w:r>
        <w:rPr>
          <w:color w:val="232323"/>
          <w:spacing w:val="-28"/>
        </w:rPr>
        <w:t xml:space="preserve"> </w:t>
      </w:r>
      <w:r>
        <w:rPr>
          <w:color w:val="232323"/>
        </w:rPr>
        <w:t>people</w:t>
      </w:r>
      <w:r>
        <w:rPr>
          <w:color w:val="232323"/>
          <w:spacing w:val="-30"/>
        </w:rPr>
        <w:t xml:space="preserve"> </w:t>
      </w:r>
      <w:r>
        <w:rPr>
          <w:color w:val="232323"/>
        </w:rPr>
        <w:t>of</w:t>
      </w:r>
      <w:r>
        <w:rPr>
          <w:color w:val="232323"/>
          <w:spacing w:val="-30"/>
        </w:rPr>
        <w:t xml:space="preserve"> </w:t>
      </w:r>
      <w:r>
        <w:rPr>
          <w:color w:val="232323"/>
        </w:rPr>
        <w:t>New</w:t>
      </w:r>
      <w:r>
        <w:rPr>
          <w:color w:val="232323"/>
          <w:spacing w:val="-32"/>
        </w:rPr>
        <w:t xml:space="preserve"> </w:t>
      </w:r>
      <w:r>
        <w:rPr>
          <w:color w:val="232323"/>
        </w:rPr>
        <w:t>Jersey</w:t>
      </w:r>
      <w:r>
        <w:rPr>
          <w:color w:val="232323"/>
          <w:spacing w:val="-20"/>
        </w:rPr>
        <w:t xml:space="preserve"> </w:t>
      </w:r>
      <w:r>
        <w:rPr>
          <w:color w:val="232323"/>
        </w:rPr>
        <w:t>to</w:t>
      </w:r>
      <w:r>
        <w:rPr>
          <w:color w:val="232323"/>
          <w:spacing w:val="-33"/>
        </w:rPr>
        <w:t xml:space="preserve"> </w:t>
      </w:r>
      <w:r>
        <w:rPr>
          <w:color w:val="232323"/>
        </w:rPr>
        <w:t>adopt</w:t>
      </w:r>
      <w:r>
        <w:rPr>
          <w:color w:val="232323"/>
          <w:spacing w:val="-30"/>
        </w:rPr>
        <w:t xml:space="preserve"> </w:t>
      </w:r>
      <w:r>
        <w:rPr>
          <w:color w:val="232323"/>
        </w:rPr>
        <w:t>a</w:t>
      </w:r>
      <w:r>
        <w:rPr>
          <w:color w:val="232323"/>
          <w:spacing w:val="-26"/>
        </w:rPr>
        <w:t xml:space="preserve"> </w:t>
      </w:r>
      <w:r>
        <w:rPr>
          <w:color w:val="232323"/>
        </w:rPr>
        <w:t>new</w:t>
      </w:r>
      <w:r>
        <w:rPr>
          <w:color w:val="232323"/>
          <w:spacing w:val="-30"/>
        </w:rPr>
        <w:t xml:space="preserve"> </w:t>
      </w:r>
      <w:r>
        <w:rPr>
          <w:color w:val="232323"/>
        </w:rPr>
        <w:t>approach</w:t>
      </w:r>
      <w:r>
        <w:rPr>
          <w:color w:val="232323"/>
          <w:spacing w:val="-21"/>
        </w:rPr>
        <w:t xml:space="preserve"> </w:t>
      </w:r>
      <w:r>
        <w:rPr>
          <w:color w:val="232323"/>
        </w:rPr>
        <w:t>to</w:t>
      </w:r>
      <w:r>
        <w:rPr>
          <w:color w:val="232323"/>
          <w:spacing w:val="-35"/>
        </w:rPr>
        <w:t xml:space="preserve"> </w:t>
      </w:r>
      <w:r>
        <w:rPr>
          <w:color w:val="232323"/>
        </w:rPr>
        <w:t>cannabis</w:t>
      </w:r>
      <w:r>
        <w:rPr>
          <w:color w:val="232323"/>
          <w:spacing w:val="-27"/>
        </w:rPr>
        <w:t xml:space="preserve"> </w:t>
      </w:r>
      <w:r>
        <w:rPr>
          <w:color w:val="232323"/>
        </w:rPr>
        <w:t>policies</w:t>
      </w:r>
      <w:r>
        <w:rPr>
          <w:color w:val="232323"/>
          <w:spacing w:val="-20"/>
        </w:rPr>
        <w:t xml:space="preserve"> </w:t>
      </w:r>
      <w:r>
        <w:rPr>
          <w:color w:val="232323"/>
        </w:rPr>
        <w:t>by</w:t>
      </w:r>
      <w:r>
        <w:rPr>
          <w:color w:val="232323"/>
          <w:spacing w:val="-33"/>
        </w:rPr>
        <w:t xml:space="preserve"> </w:t>
      </w:r>
      <w:r>
        <w:rPr>
          <w:color w:val="232323"/>
        </w:rPr>
        <w:t>controlling and</w:t>
      </w:r>
      <w:r>
        <w:rPr>
          <w:color w:val="232323"/>
          <w:spacing w:val="-29"/>
        </w:rPr>
        <w:t xml:space="preserve"> </w:t>
      </w:r>
      <w:r>
        <w:rPr>
          <w:color w:val="232323"/>
        </w:rPr>
        <w:t>legalizing</w:t>
      </w:r>
      <w:r>
        <w:rPr>
          <w:color w:val="232323"/>
          <w:spacing w:val="-32"/>
        </w:rPr>
        <w:t xml:space="preserve"> </w:t>
      </w:r>
      <w:r>
        <w:rPr>
          <w:color w:val="232323"/>
        </w:rPr>
        <w:t>cannabis</w:t>
      </w:r>
      <w:r>
        <w:rPr>
          <w:color w:val="232323"/>
          <w:spacing w:val="-28"/>
        </w:rPr>
        <w:t xml:space="preserve"> </w:t>
      </w:r>
      <w:r>
        <w:rPr>
          <w:color w:val="232323"/>
        </w:rPr>
        <w:t>in</w:t>
      </w:r>
      <w:r>
        <w:rPr>
          <w:color w:val="232323"/>
          <w:spacing w:val="-33"/>
        </w:rPr>
        <w:t xml:space="preserve"> </w:t>
      </w:r>
      <w:r>
        <w:rPr>
          <w:color w:val="232323"/>
        </w:rPr>
        <w:t>a</w:t>
      </w:r>
      <w:r>
        <w:rPr>
          <w:color w:val="232323"/>
          <w:spacing w:val="-33"/>
        </w:rPr>
        <w:t xml:space="preserve"> </w:t>
      </w:r>
      <w:r>
        <w:rPr>
          <w:color w:val="232323"/>
        </w:rPr>
        <w:t>similar</w:t>
      </w:r>
      <w:r>
        <w:rPr>
          <w:color w:val="232323"/>
          <w:spacing w:val="-28"/>
        </w:rPr>
        <w:t xml:space="preserve"> </w:t>
      </w:r>
      <w:r>
        <w:rPr>
          <w:color w:val="232323"/>
        </w:rPr>
        <w:t>fashion</w:t>
      </w:r>
      <w:r>
        <w:rPr>
          <w:color w:val="232323"/>
          <w:spacing w:val="-23"/>
        </w:rPr>
        <w:t xml:space="preserve"> </w:t>
      </w:r>
      <w:r>
        <w:rPr>
          <w:color w:val="232323"/>
        </w:rPr>
        <w:t>to</w:t>
      </w:r>
      <w:r>
        <w:rPr>
          <w:color w:val="232323"/>
          <w:spacing w:val="-34"/>
        </w:rPr>
        <w:t xml:space="preserve"> </w:t>
      </w:r>
      <w:r>
        <w:rPr>
          <w:color w:val="232323"/>
        </w:rPr>
        <w:t>the</w:t>
      </w:r>
      <w:r>
        <w:rPr>
          <w:color w:val="232323"/>
          <w:spacing w:val="-28"/>
        </w:rPr>
        <w:t xml:space="preserve"> </w:t>
      </w:r>
      <w:r>
        <w:rPr>
          <w:color w:val="232323"/>
        </w:rPr>
        <w:t>regulation</w:t>
      </w:r>
      <w:r>
        <w:rPr>
          <w:color w:val="232323"/>
          <w:spacing w:val="-25"/>
        </w:rPr>
        <w:t xml:space="preserve"> </w:t>
      </w:r>
      <w:r>
        <w:rPr>
          <w:color w:val="232323"/>
        </w:rPr>
        <w:t>of</w:t>
      </w:r>
      <w:r>
        <w:rPr>
          <w:color w:val="232323"/>
          <w:spacing w:val="-37"/>
        </w:rPr>
        <w:t xml:space="preserve"> </w:t>
      </w:r>
      <w:r>
        <w:rPr>
          <w:color w:val="232323"/>
        </w:rPr>
        <w:t>alcohol</w:t>
      </w:r>
      <w:r>
        <w:rPr>
          <w:color w:val="232323"/>
          <w:spacing w:val="-25"/>
        </w:rPr>
        <w:t xml:space="preserve"> </w:t>
      </w:r>
      <w:r>
        <w:rPr>
          <w:color w:val="232323"/>
        </w:rPr>
        <w:t>for</w:t>
      </w:r>
      <w:r>
        <w:rPr>
          <w:color w:val="232323"/>
          <w:spacing w:val="-35"/>
        </w:rPr>
        <w:t xml:space="preserve"> </w:t>
      </w:r>
      <w:r>
        <w:rPr>
          <w:color w:val="232323"/>
        </w:rPr>
        <w:t>adults;</w:t>
      </w:r>
      <w:r>
        <w:rPr>
          <w:color w:val="232323"/>
          <w:spacing w:val="-34"/>
        </w:rPr>
        <w:t xml:space="preserve"> </w:t>
      </w:r>
      <w:r>
        <w:rPr>
          <w:color w:val="232323"/>
        </w:rPr>
        <w:t>and</w:t>
      </w:r>
    </w:p>
    <w:p w14:paraId="4853AA82" w14:textId="77777777" w:rsidR="003161EB" w:rsidRDefault="003161EB" w:rsidP="003161EB">
      <w:pPr>
        <w:pStyle w:val="BodyText"/>
        <w:spacing w:before="157" w:line="264" w:lineRule="auto"/>
        <w:ind w:left="141" w:right="124"/>
      </w:pPr>
      <w:r w:rsidRPr="00BC6810">
        <w:rPr>
          <w:bCs/>
          <w:color w:val="232323"/>
          <w:w w:val="95"/>
          <w:sz w:val="24"/>
        </w:rPr>
        <w:t>WHEREAS</w:t>
      </w:r>
      <w:r>
        <w:rPr>
          <w:b/>
          <w:color w:val="232323"/>
          <w:w w:val="95"/>
          <w:sz w:val="24"/>
        </w:rPr>
        <w:t>,</w:t>
      </w:r>
      <w:r>
        <w:rPr>
          <w:b/>
          <w:color w:val="232323"/>
          <w:spacing w:val="-24"/>
          <w:w w:val="95"/>
          <w:sz w:val="24"/>
        </w:rPr>
        <w:t xml:space="preserve"> </w:t>
      </w:r>
      <w:r>
        <w:rPr>
          <w:color w:val="232323"/>
          <w:w w:val="95"/>
        </w:rPr>
        <w:t>the</w:t>
      </w:r>
      <w:r>
        <w:rPr>
          <w:color w:val="232323"/>
          <w:spacing w:val="-34"/>
          <w:w w:val="95"/>
        </w:rPr>
        <w:t xml:space="preserve"> </w:t>
      </w:r>
      <w:r>
        <w:rPr>
          <w:color w:val="232323"/>
          <w:w w:val="95"/>
        </w:rPr>
        <w:t>Town</w:t>
      </w:r>
      <w:r>
        <w:rPr>
          <w:color w:val="232323"/>
          <w:spacing w:val="-27"/>
          <w:w w:val="95"/>
        </w:rPr>
        <w:t xml:space="preserve"> </w:t>
      </w:r>
      <w:r>
        <w:rPr>
          <w:color w:val="232323"/>
          <w:w w:val="95"/>
        </w:rPr>
        <w:t>of</w:t>
      </w:r>
      <w:r>
        <w:rPr>
          <w:color w:val="232323"/>
          <w:spacing w:val="-34"/>
          <w:w w:val="95"/>
        </w:rPr>
        <w:t xml:space="preserve"> </w:t>
      </w:r>
      <w:r>
        <w:rPr>
          <w:color w:val="232323"/>
          <w:w w:val="95"/>
        </w:rPr>
        <w:t>Hackettstown</w:t>
      </w:r>
      <w:r>
        <w:rPr>
          <w:color w:val="232323"/>
          <w:spacing w:val="-18"/>
          <w:w w:val="95"/>
        </w:rPr>
        <w:t xml:space="preserve"> </w:t>
      </w:r>
      <w:r>
        <w:rPr>
          <w:color w:val="232323"/>
          <w:w w:val="95"/>
        </w:rPr>
        <w:t>(the</w:t>
      </w:r>
      <w:r>
        <w:rPr>
          <w:color w:val="232323"/>
          <w:spacing w:val="-30"/>
          <w:w w:val="95"/>
        </w:rPr>
        <w:t xml:space="preserve"> </w:t>
      </w:r>
      <w:r>
        <w:rPr>
          <w:color w:val="232323"/>
          <w:w w:val="95"/>
        </w:rPr>
        <w:t>"Town")</w:t>
      </w:r>
      <w:r>
        <w:rPr>
          <w:color w:val="232323"/>
          <w:spacing w:val="-22"/>
          <w:w w:val="95"/>
        </w:rPr>
        <w:t xml:space="preserve"> </w:t>
      </w:r>
      <w:r>
        <w:rPr>
          <w:color w:val="232323"/>
          <w:w w:val="95"/>
        </w:rPr>
        <w:t>recognizes</w:t>
      </w:r>
      <w:r>
        <w:rPr>
          <w:color w:val="232323"/>
          <w:spacing w:val="-20"/>
          <w:w w:val="95"/>
        </w:rPr>
        <w:t xml:space="preserve"> </w:t>
      </w:r>
      <w:r>
        <w:rPr>
          <w:color w:val="232323"/>
          <w:w w:val="95"/>
        </w:rPr>
        <w:t>that</w:t>
      </w:r>
      <w:r>
        <w:rPr>
          <w:color w:val="232323"/>
          <w:spacing w:val="-25"/>
          <w:w w:val="95"/>
        </w:rPr>
        <w:t xml:space="preserve"> </w:t>
      </w:r>
      <w:r>
        <w:rPr>
          <w:color w:val="232323"/>
          <w:w w:val="95"/>
        </w:rPr>
        <w:t>the</w:t>
      </w:r>
      <w:r>
        <w:rPr>
          <w:color w:val="232323"/>
          <w:spacing w:val="-30"/>
          <w:w w:val="95"/>
        </w:rPr>
        <w:t xml:space="preserve"> </w:t>
      </w:r>
      <w:r>
        <w:rPr>
          <w:color w:val="232323"/>
          <w:w w:val="95"/>
        </w:rPr>
        <w:t>ultimate</w:t>
      </w:r>
      <w:r>
        <w:rPr>
          <w:color w:val="232323"/>
          <w:spacing w:val="-31"/>
          <w:w w:val="95"/>
        </w:rPr>
        <w:t xml:space="preserve"> </w:t>
      </w:r>
      <w:r>
        <w:rPr>
          <w:color w:val="232323"/>
          <w:w w:val="95"/>
        </w:rPr>
        <w:t>decision</w:t>
      </w:r>
      <w:r>
        <w:rPr>
          <w:color w:val="232323"/>
          <w:spacing w:val="-25"/>
          <w:w w:val="95"/>
        </w:rPr>
        <w:t xml:space="preserve"> </w:t>
      </w:r>
      <w:r>
        <w:rPr>
          <w:color w:val="232323"/>
          <w:w w:val="95"/>
        </w:rPr>
        <w:t>to approve</w:t>
      </w:r>
      <w:r>
        <w:rPr>
          <w:color w:val="232323"/>
          <w:spacing w:val="-34"/>
          <w:w w:val="95"/>
        </w:rPr>
        <w:t xml:space="preserve"> </w:t>
      </w:r>
      <w:r>
        <w:rPr>
          <w:color w:val="232323"/>
          <w:w w:val="95"/>
        </w:rPr>
        <w:t>any</w:t>
      </w:r>
      <w:r>
        <w:rPr>
          <w:color w:val="232323"/>
          <w:spacing w:val="-30"/>
          <w:w w:val="95"/>
        </w:rPr>
        <w:t xml:space="preserve"> </w:t>
      </w:r>
      <w:r>
        <w:rPr>
          <w:color w:val="232323"/>
          <w:w w:val="95"/>
        </w:rPr>
        <w:t>new</w:t>
      </w:r>
      <w:r>
        <w:rPr>
          <w:color w:val="232323"/>
          <w:spacing w:val="-31"/>
          <w:w w:val="95"/>
        </w:rPr>
        <w:t xml:space="preserve"> </w:t>
      </w:r>
      <w:r>
        <w:rPr>
          <w:color w:val="232323"/>
          <w:w w:val="95"/>
        </w:rPr>
        <w:t>cannabis</w:t>
      </w:r>
      <w:r>
        <w:rPr>
          <w:color w:val="232323"/>
          <w:spacing w:val="-24"/>
          <w:w w:val="95"/>
        </w:rPr>
        <w:t xml:space="preserve"> </w:t>
      </w:r>
      <w:r>
        <w:rPr>
          <w:color w:val="232323"/>
          <w:w w:val="95"/>
        </w:rPr>
        <w:t>licensees</w:t>
      </w:r>
      <w:r>
        <w:rPr>
          <w:color w:val="232323"/>
          <w:spacing w:val="-32"/>
          <w:w w:val="95"/>
        </w:rPr>
        <w:t xml:space="preserve"> </w:t>
      </w:r>
      <w:r>
        <w:rPr>
          <w:rFonts w:ascii="Arial"/>
          <w:color w:val="232323"/>
          <w:w w:val="95"/>
          <w:sz w:val="22"/>
        </w:rPr>
        <w:t>is</w:t>
      </w:r>
      <w:r>
        <w:rPr>
          <w:rFonts w:ascii="Arial"/>
          <w:color w:val="232323"/>
          <w:spacing w:val="-40"/>
          <w:w w:val="95"/>
          <w:sz w:val="22"/>
        </w:rPr>
        <w:t xml:space="preserve"> </w:t>
      </w:r>
      <w:r>
        <w:rPr>
          <w:color w:val="232323"/>
          <w:w w:val="95"/>
        </w:rPr>
        <w:t>guided</w:t>
      </w:r>
      <w:r>
        <w:rPr>
          <w:color w:val="232323"/>
          <w:spacing w:val="-19"/>
          <w:w w:val="95"/>
        </w:rPr>
        <w:t xml:space="preserve"> </w:t>
      </w:r>
      <w:r>
        <w:rPr>
          <w:color w:val="232323"/>
          <w:w w:val="95"/>
        </w:rPr>
        <w:t>by</w:t>
      </w:r>
      <w:r>
        <w:rPr>
          <w:color w:val="232323"/>
          <w:spacing w:val="-31"/>
          <w:w w:val="95"/>
        </w:rPr>
        <w:t xml:space="preserve"> </w:t>
      </w:r>
      <w:r>
        <w:rPr>
          <w:color w:val="232323"/>
          <w:w w:val="95"/>
        </w:rPr>
        <w:t>the</w:t>
      </w:r>
      <w:r>
        <w:rPr>
          <w:color w:val="232323"/>
          <w:spacing w:val="-33"/>
          <w:w w:val="95"/>
        </w:rPr>
        <w:t xml:space="preserve"> </w:t>
      </w:r>
      <w:r>
        <w:rPr>
          <w:color w:val="232323"/>
          <w:w w:val="95"/>
        </w:rPr>
        <w:t>standards</w:t>
      </w:r>
      <w:r>
        <w:rPr>
          <w:color w:val="232323"/>
          <w:spacing w:val="-27"/>
          <w:w w:val="95"/>
        </w:rPr>
        <w:t xml:space="preserve"> </w:t>
      </w:r>
      <w:r>
        <w:rPr>
          <w:color w:val="232323"/>
          <w:w w:val="95"/>
        </w:rPr>
        <w:t>identified</w:t>
      </w:r>
      <w:r>
        <w:rPr>
          <w:color w:val="232323"/>
          <w:spacing w:val="-21"/>
          <w:w w:val="95"/>
        </w:rPr>
        <w:t xml:space="preserve"> </w:t>
      </w:r>
      <w:r>
        <w:rPr>
          <w:color w:val="232323"/>
          <w:w w:val="95"/>
        </w:rPr>
        <w:t>within</w:t>
      </w:r>
      <w:r>
        <w:rPr>
          <w:color w:val="232323"/>
          <w:spacing w:val="-27"/>
          <w:w w:val="95"/>
        </w:rPr>
        <w:t xml:space="preserve"> </w:t>
      </w:r>
      <w:r>
        <w:rPr>
          <w:color w:val="232323"/>
          <w:w w:val="95"/>
        </w:rPr>
        <w:t>the</w:t>
      </w:r>
      <w:r>
        <w:rPr>
          <w:color w:val="232323"/>
          <w:spacing w:val="-30"/>
          <w:w w:val="95"/>
        </w:rPr>
        <w:t xml:space="preserve"> </w:t>
      </w:r>
      <w:r>
        <w:rPr>
          <w:color w:val="232323"/>
          <w:w w:val="95"/>
        </w:rPr>
        <w:t>New</w:t>
      </w:r>
      <w:r>
        <w:rPr>
          <w:color w:val="232323"/>
          <w:spacing w:val="-35"/>
          <w:w w:val="95"/>
        </w:rPr>
        <w:t xml:space="preserve"> </w:t>
      </w:r>
      <w:r>
        <w:rPr>
          <w:color w:val="232323"/>
          <w:w w:val="95"/>
        </w:rPr>
        <w:t>Jersey</w:t>
      </w:r>
      <w:r>
        <w:rPr>
          <w:color w:val="232323"/>
          <w:spacing w:val="-35"/>
          <w:w w:val="95"/>
        </w:rPr>
        <w:t xml:space="preserve"> </w:t>
      </w:r>
      <w:r>
        <w:rPr>
          <w:color w:val="232323"/>
          <w:w w:val="95"/>
        </w:rPr>
        <w:t>Cannabis Laws</w:t>
      </w:r>
      <w:r>
        <w:rPr>
          <w:color w:val="232323"/>
          <w:spacing w:val="-34"/>
          <w:w w:val="95"/>
        </w:rPr>
        <w:t xml:space="preserve"> </w:t>
      </w:r>
      <w:r>
        <w:rPr>
          <w:color w:val="232323"/>
          <w:w w:val="95"/>
        </w:rPr>
        <w:t>and</w:t>
      </w:r>
      <w:r>
        <w:rPr>
          <w:color w:val="232323"/>
          <w:spacing w:val="-31"/>
          <w:w w:val="95"/>
        </w:rPr>
        <w:t xml:space="preserve"> </w:t>
      </w:r>
      <w:r>
        <w:rPr>
          <w:color w:val="232323"/>
          <w:w w:val="95"/>
        </w:rPr>
        <w:t>vested</w:t>
      </w:r>
      <w:r>
        <w:rPr>
          <w:color w:val="232323"/>
          <w:spacing w:val="-34"/>
          <w:w w:val="95"/>
        </w:rPr>
        <w:t xml:space="preserve"> </w:t>
      </w:r>
      <w:r>
        <w:rPr>
          <w:rFonts w:ascii="Arial"/>
          <w:color w:val="232323"/>
          <w:w w:val="95"/>
        </w:rPr>
        <w:t>in</w:t>
      </w:r>
      <w:r>
        <w:rPr>
          <w:rFonts w:ascii="Arial"/>
          <w:color w:val="232323"/>
          <w:spacing w:val="-45"/>
          <w:w w:val="95"/>
        </w:rPr>
        <w:t xml:space="preserve"> </w:t>
      </w:r>
      <w:r>
        <w:rPr>
          <w:color w:val="232323"/>
          <w:w w:val="95"/>
        </w:rPr>
        <w:t>the</w:t>
      </w:r>
      <w:r>
        <w:rPr>
          <w:color w:val="232323"/>
          <w:spacing w:val="-34"/>
          <w:w w:val="95"/>
        </w:rPr>
        <w:t xml:space="preserve"> </w:t>
      </w:r>
      <w:r>
        <w:rPr>
          <w:color w:val="232323"/>
          <w:w w:val="95"/>
        </w:rPr>
        <w:t>discretion</w:t>
      </w:r>
      <w:r>
        <w:rPr>
          <w:color w:val="232323"/>
          <w:spacing w:val="-24"/>
          <w:w w:val="95"/>
        </w:rPr>
        <w:t xml:space="preserve"> </w:t>
      </w:r>
      <w:r>
        <w:rPr>
          <w:color w:val="232323"/>
          <w:w w:val="95"/>
        </w:rPr>
        <w:t>of</w:t>
      </w:r>
      <w:r>
        <w:rPr>
          <w:color w:val="232323"/>
          <w:spacing w:val="-30"/>
          <w:w w:val="95"/>
        </w:rPr>
        <w:t xml:space="preserve"> </w:t>
      </w:r>
      <w:r>
        <w:rPr>
          <w:color w:val="232323"/>
          <w:w w:val="95"/>
        </w:rPr>
        <w:t>the</w:t>
      </w:r>
      <w:r>
        <w:rPr>
          <w:color w:val="232323"/>
          <w:spacing w:val="-31"/>
          <w:w w:val="95"/>
        </w:rPr>
        <w:t xml:space="preserve"> </w:t>
      </w:r>
      <w:r>
        <w:rPr>
          <w:color w:val="232323"/>
          <w:w w:val="95"/>
        </w:rPr>
        <w:t>Cannabis</w:t>
      </w:r>
      <w:r>
        <w:rPr>
          <w:color w:val="232323"/>
          <w:spacing w:val="-26"/>
          <w:w w:val="95"/>
        </w:rPr>
        <w:t xml:space="preserve"> </w:t>
      </w:r>
      <w:r>
        <w:rPr>
          <w:color w:val="232323"/>
          <w:w w:val="95"/>
        </w:rPr>
        <w:t>Regulatory</w:t>
      </w:r>
      <w:r>
        <w:rPr>
          <w:color w:val="232323"/>
          <w:spacing w:val="-27"/>
          <w:w w:val="95"/>
        </w:rPr>
        <w:t xml:space="preserve"> </w:t>
      </w:r>
      <w:r>
        <w:rPr>
          <w:color w:val="232323"/>
          <w:w w:val="95"/>
        </w:rPr>
        <w:t>Commission</w:t>
      </w:r>
      <w:r>
        <w:rPr>
          <w:color w:val="232323"/>
          <w:spacing w:val="-25"/>
          <w:w w:val="95"/>
        </w:rPr>
        <w:t xml:space="preserve"> </w:t>
      </w:r>
      <w:r>
        <w:rPr>
          <w:color w:val="232323"/>
          <w:w w:val="95"/>
        </w:rPr>
        <w:t>("CRC");</w:t>
      </w:r>
      <w:r>
        <w:rPr>
          <w:color w:val="232323"/>
          <w:spacing w:val="-29"/>
          <w:w w:val="95"/>
        </w:rPr>
        <w:t xml:space="preserve"> </w:t>
      </w:r>
      <w:r>
        <w:rPr>
          <w:color w:val="232323"/>
          <w:w w:val="95"/>
        </w:rPr>
        <w:t>and</w:t>
      </w:r>
    </w:p>
    <w:p w14:paraId="4CC122FB" w14:textId="77777777" w:rsidR="003161EB" w:rsidRDefault="003161EB" w:rsidP="003161EB">
      <w:pPr>
        <w:pStyle w:val="BodyText"/>
        <w:spacing w:before="10"/>
        <w:rPr>
          <w:sz w:val="24"/>
        </w:rPr>
      </w:pPr>
    </w:p>
    <w:p w14:paraId="2867C449" w14:textId="77777777" w:rsidR="003161EB" w:rsidRDefault="003161EB" w:rsidP="003161EB">
      <w:pPr>
        <w:pStyle w:val="BodyText"/>
        <w:spacing w:line="264" w:lineRule="auto"/>
        <w:ind w:left="128" w:right="124"/>
      </w:pPr>
      <w:r w:rsidRPr="00BC6810">
        <w:rPr>
          <w:bCs/>
          <w:color w:val="232323"/>
          <w:sz w:val="24"/>
        </w:rPr>
        <w:t>WHEREAS</w:t>
      </w:r>
      <w:r>
        <w:rPr>
          <w:b/>
          <w:color w:val="232323"/>
          <w:sz w:val="24"/>
        </w:rPr>
        <w:t>,</w:t>
      </w:r>
      <w:r>
        <w:rPr>
          <w:b/>
          <w:color w:val="232323"/>
          <w:spacing w:val="-31"/>
          <w:sz w:val="24"/>
        </w:rPr>
        <w:t xml:space="preserve"> </w:t>
      </w:r>
      <w:r>
        <w:rPr>
          <w:color w:val="232323"/>
        </w:rPr>
        <w:t>the</w:t>
      </w:r>
      <w:r>
        <w:rPr>
          <w:color w:val="232323"/>
          <w:spacing w:val="-36"/>
        </w:rPr>
        <w:t xml:space="preserve"> </w:t>
      </w:r>
      <w:r>
        <w:rPr>
          <w:color w:val="232323"/>
        </w:rPr>
        <w:t>New</w:t>
      </w:r>
      <w:r>
        <w:rPr>
          <w:color w:val="232323"/>
          <w:spacing w:val="-36"/>
        </w:rPr>
        <w:t xml:space="preserve"> </w:t>
      </w:r>
      <w:r>
        <w:rPr>
          <w:color w:val="232323"/>
        </w:rPr>
        <w:t>Jersey</w:t>
      </w:r>
      <w:r>
        <w:rPr>
          <w:color w:val="232323"/>
          <w:spacing w:val="-36"/>
        </w:rPr>
        <w:t xml:space="preserve"> </w:t>
      </w:r>
      <w:r>
        <w:rPr>
          <w:color w:val="232323"/>
        </w:rPr>
        <w:t>Cannabis</w:t>
      </w:r>
      <w:r>
        <w:rPr>
          <w:color w:val="232323"/>
          <w:spacing w:val="-35"/>
        </w:rPr>
        <w:t xml:space="preserve"> </w:t>
      </w:r>
      <w:r>
        <w:rPr>
          <w:color w:val="232323"/>
        </w:rPr>
        <w:t>Laws</w:t>
      </w:r>
      <w:r>
        <w:rPr>
          <w:color w:val="232323"/>
          <w:spacing w:val="-37"/>
        </w:rPr>
        <w:t xml:space="preserve"> </w:t>
      </w:r>
      <w:r>
        <w:rPr>
          <w:color w:val="232323"/>
        </w:rPr>
        <w:t>nevertheless</w:t>
      </w:r>
      <w:r>
        <w:rPr>
          <w:color w:val="232323"/>
          <w:spacing w:val="-28"/>
        </w:rPr>
        <w:t xml:space="preserve"> </w:t>
      </w:r>
      <w:r>
        <w:rPr>
          <w:color w:val="232323"/>
        </w:rPr>
        <w:t>recognize</w:t>
      </w:r>
      <w:r>
        <w:rPr>
          <w:color w:val="232323"/>
          <w:spacing w:val="-31"/>
        </w:rPr>
        <w:t xml:space="preserve"> </w:t>
      </w:r>
      <w:r>
        <w:rPr>
          <w:color w:val="232323"/>
        </w:rPr>
        <w:t>the</w:t>
      </w:r>
      <w:r>
        <w:rPr>
          <w:color w:val="232323"/>
          <w:spacing w:val="-39"/>
        </w:rPr>
        <w:t xml:space="preserve"> </w:t>
      </w:r>
      <w:r>
        <w:rPr>
          <w:color w:val="232323"/>
        </w:rPr>
        <w:t>necessity</w:t>
      </w:r>
      <w:r>
        <w:rPr>
          <w:color w:val="232323"/>
          <w:spacing w:val="-36"/>
        </w:rPr>
        <w:t xml:space="preserve"> </w:t>
      </w:r>
      <w:r>
        <w:rPr>
          <w:color w:val="232323"/>
        </w:rPr>
        <w:t>of</w:t>
      </w:r>
      <w:r>
        <w:rPr>
          <w:color w:val="232323"/>
          <w:spacing w:val="-41"/>
        </w:rPr>
        <w:t xml:space="preserve"> </w:t>
      </w:r>
      <w:r>
        <w:rPr>
          <w:color w:val="232323"/>
        </w:rPr>
        <w:t>ensuring that</w:t>
      </w:r>
      <w:r>
        <w:rPr>
          <w:color w:val="232323"/>
          <w:spacing w:val="-38"/>
        </w:rPr>
        <w:t xml:space="preserve"> </w:t>
      </w:r>
      <w:r>
        <w:rPr>
          <w:color w:val="232323"/>
        </w:rPr>
        <w:t>any</w:t>
      </w:r>
      <w:r>
        <w:rPr>
          <w:color w:val="232323"/>
          <w:spacing w:val="-34"/>
        </w:rPr>
        <w:t xml:space="preserve"> </w:t>
      </w:r>
      <w:r>
        <w:rPr>
          <w:color w:val="232323"/>
        </w:rPr>
        <w:t>potential</w:t>
      </w:r>
      <w:r>
        <w:rPr>
          <w:color w:val="232323"/>
          <w:spacing w:val="-31"/>
        </w:rPr>
        <w:t xml:space="preserve"> </w:t>
      </w:r>
      <w:r>
        <w:rPr>
          <w:color w:val="232323"/>
        </w:rPr>
        <w:t>licensees,</w:t>
      </w:r>
      <w:r>
        <w:rPr>
          <w:color w:val="232323"/>
          <w:spacing w:val="-37"/>
        </w:rPr>
        <w:t xml:space="preserve"> </w:t>
      </w:r>
      <w:r>
        <w:rPr>
          <w:color w:val="232323"/>
        </w:rPr>
        <w:t>such</w:t>
      </w:r>
      <w:r>
        <w:rPr>
          <w:color w:val="232323"/>
          <w:spacing w:val="-39"/>
        </w:rPr>
        <w:t xml:space="preserve"> </w:t>
      </w:r>
      <w:r>
        <w:rPr>
          <w:color w:val="232323"/>
        </w:rPr>
        <w:t>as</w:t>
      </w:r>
      <w:r>
        <w:rPr>
          <w:color w:val="232323"/>
          <w:spacing w:val="-36"/>
        </w:rPr>
        <w:t xml:space="preserve"> </w:t>
      </w:r>
      <w:r>
        <w:rPr>
          <w:color w:val="232323"/>
        </w:rPr>
        <w:t>Hackettstown</w:t>
      </w:r>
      <w:r>
        <w:rPr>
          <w:color w:val="232323"/>
          <w:spacing w:val="-27"/>
        </w:rPr>
        <w:t xml:space="preserve"> </w:t>
      </w:r>
      <w:r>
        <w:rPr>
          <w:color w:val="232323"/>
        </w:rPr>
        <w:t>Dispensary</w:t>
      </w:r>
      <w:r>
        <w:rPr>
          <w:color w:val="232323"/>
          <w:spacing w:val="-32"/>
        </w:rPr>
        <w:t xml:space="preserve"> </w:t>
      </w:r>
      <w:r>
        <w:rPr>
          <w:color w:val="232323"/>
        </w:rPr>
        <w:t>LLC,</w:t>
      </w:r>
      <w:r>
        <w:rPr>
          <w:color w:val="232323"/>
          <w:spacing w:val="-39"/>
        </w:rPr>
        <w:t xml:space="preserve"> </w:t>
      </w:r>
      <w:r>
        <w:rPr>
          <w:color w:val="232323"/>
        </w:rPr>
        <w:t>(and/or</w:t>
      </w:r>
      <w:r>
        <w:rPr>
          <w:color w:val="232323"/>
          <w:spacing w:val="-32"/>
        </w:rPr>
        <w:t xml:space="preserve"> </w:t>
      </w:r>
      <w:r>
        <w:rPr>
          <w:color w:val="232323"/>
        </w:rPr>
        <w:t>its</w:t>
      </w:r>
      <w:r>
        <w:rPr>
          <w:color w:val="232323"/>
          <w:spacing w:val="-41"/>
        </w:rPr>
        <w:t xml:space="preserve"> </w:t>
      </w:r>
      <w:r>
        <w:rPr>
          <w:color w:val="232323"/>
        </w:rPr>
        <w:t>assigns)</w:t>
      </w:r>
      <w:r>
        <w:rPr>
          <w:color w:val="232323"/>
          <w:spacing w:val="-35"/>
        </w:rPr>
        <w:t xml:space="preserve"> </w:t>
      </w:r>
      <w:r>
        <w:rPr>
          <w:color w:val="232323"/>
        </w:rPr>
        <w:t>have</w:t>
      </w:r>
      <w:r>
        <w:rPr>
          <w:color w:val="232323"/>
          <w:spacing w:val="-39"/>
        </w:rPr>
        <w:t xml:space="preserve"> </w:t>
      </w:r>
      <w:r>
        <w:rPr>
          <w:color w:val="232323"/>
        </w:rPr>
        <w:t>the</w:t>
      </w:r>
      <w:r>
        <w:rPr>
          <w:color w:val="232323"/>
          <w:spacing w:val="-40"/>
        </w:rPr>
        <w:t xml:space="preserve"> </w:t>
      </w:r>
      <w:r>
        <w:rPr>
          <w:color w:val="232323"/>
        </w:rPr>
        <w:t>support of</w:t>
      </w:r>
      <w:r>
        <w:rPr>
          <w:color w:val="232323"/>
          <w:spacing w:val="-27"/>
        </w:rPr>
        <w:t xml:space="preserve"> </w:t>
      </w:r>
      <w:r>
        <w:rPr>
          <w:color w:val="232323"/>
        </w:rPr>
        <w:t>the</w:t>
      </w:r>
      <w:r>
        <w:rPr>
          <w:color w:val="232323"/>
          <w:spacing w:val="-29"/>
        </w:rPr>
        <w:t xml:space="preserve"> </w:t>
      </w:r>
      <w:r>
        <w:rPr>
          <w:color w:val="232323"/>
        </w:rPr>
        <w:t>local</w:t>
      </w:r>
      <w:r>
        <w:rPr>
          <w:color w:val="232323"/>
          <w:spacing w:val="-32"/>
        </w:rPr>
        <w:t xml:space="preserve"> </w:t>
      </w:r>
      <w:r>
        <w:rPr>
          <w:color w:val="232323"/>
        </w:rPr>
        <w:t>community</w:t>
      </w:r>
      <w:r>
        <w:rPr>
          <w:color w:val="232323"/>
          <w:spacing w:val="-21"/>
        </w:rPr>
        <w:t xml:space="preserve"> </w:t>
      </w:r>
      <w:r>
        <w:rPr>
          <w:color w:val="232323"/>
        </w:rPr>
        <w:t>for</w:t>
      </w:r>
      <w:r>
        <w:rPr>
          <w:color w:val="232323"/>
          <w:spacing w:val="-27"/>
        </w:rPr>
        <w:t xml:space="preserve"> </w:t>
      </w:r>
      <w:r>
        <w:rPr>
          <w:color w:val="232323"/>
        </w:rPr>
        <w:t>the</w:t>
      </w:r>
      <w:r>
        <w:rPr>
          <w:color w:val="232323"/>
          <w:spacing w:val="-29"/>
        </w:rPr>
        <w:t xml:space="preserve"> </w:t>
      </w:r>
      <w:r>
        <w:rPr>
          <w:color w:val="232323"/>
        </w:rPr>
        <w:t>suitability</w:t>
      </w:r>
      <w:r>
        <w:rPr>
          <w:color w:val="232323"/>
          <w:spacing w:val="-17"/>
        </w:rPr>
        <w:t xml:space="preserve"> </w:t>
      </w:r>
      <w:r>
        <w:rPr>
          <w:color w:val="232323"/>
        </w:rPr>
        <w:t>of</w:t>
      </w:r>
      <w:r>
        <w:rPr>
          <w:color w:val="232323"/>
          <w:spacing w:val="-23"/>
        </w:rPr>
        <w:t xml:space="preserve"> </w:t>
      </w:r>
      <w:r>
        <w:rPr>
          <w:color w:val="232323"/>
        </w:rPr>
        <w:t>the</w:t>
      </w:r>
      <w:r>
        <w:rPr>
          <w:color w:val="232323"/>
          <w:spacing w:val="-26"/>
        </w:rPr>
        <w:t xml:space="preserve"> </w:t>
      </w:r>
      <w:r>
        <w:rPr>
          <w:color w:val="232323"/>
        </w:rPr>
        <w:t>location,</w:t>
      </w:r>
      <w:r>
        <w:rPr>
          <w:color w:val="232323"/>
          <w:spacing w:val="-31"/>
        </w:rPr>
        <w:t xml:space="preserve"> </w:t>
      </w:r>
      <w:r>
        <w:rPr>
          <w:color w:val="232323"/>
        </w:rPr>
        <w:t>as</w:t>
      </w:r>
      <w:r>
        <w:rPr>
          <w:color w:val="232323"/>
          <w:spacing w:val="-35"/>
        </w:rPr>
        <w:t xml:space="preserve"> </w:t>
      </w:r>
      <w:r>
        <w:rPr>
          <w:color w:val="232323"/>
        </w:rPr>
        <w:t>evidenced</w:t>
      </w:r>
      <w:r>
        <w:rPr>
          <w:color w:val="232323"/>
          <w:spacing w:val="-14"/>
        </w:rPr>
        <w:t xml:space="preserve"> </w:t>
      </w:r>
      <w:r>
        <w:rPr>
          <w:color w:val="232323"/>
        </w:rPr>
        <w:t>by</w:t>
      </w:r>
      <w:r>
        <w:rPr>
          <w:color w:val="232323"/>
          <w:spacing w:val="-30"/>
        </w:rPr>
        <w:t xml:space="preserve"> </w:t>
      </w:r>
      <w:r>
        <w:rPr>
          <w:color w:val="232323"/>
        </w:rPr>
        <w:t>a</w:t>
      </w:r>
      <w:r>
        <w:rPr>
          <w:color w:val="232323"/>
          <w:spacing w:val="-17"/>
        </w:rPr>
        <w:t xml:space="preserve"> </w:t>
      </w:r>
      <w:r>
        <w:rPr>
          <w:color w:val="232323"/>
        </w:rPr>
        <w:t>resolution</w:t>
      </w:r>
      <w:r>
        <w:rPr>
          <w:color w:val="232323"/>
          <w:spacing w:val="-17"/>
        </w:rPr>
        <w:t xml:space="preserve"> </w:t>
      </w:r>
      <w:r>
        <w:rPr>
          <w:color w:val="232323"/>
        </w:rPr>
        <w:t>adopted</w:t>
      </w:r>
      <w:r>
        <w:rPr>
          <w:color w:val="232323"/>
          <w:spacing w:val="-13"/>
        </w:rPr>
        <w:t xml:space="preserve"> </w:t>
      </w:r>
      <w:r>
        <w:rPr>
          <w:color w:val="232323"/>
        </w:rPr>
        <w:t>by</w:t>
      </w:r>
      <w:r>
        <w:rPr>
          <w:color w:val="232323"/>
          <w:spacing w:val="-30"/>
        </w:rPr>
        <w:t xml:space="preserve"> </w:t>
      </w:r>
      <w:r>
        <w:rPr>
          <w:color w:val="232323"/>
        </w:rPr>
        <w:t xml:space="preserve">said </w:t>
      </w:r>
      <w:r>
        <w:rPr>
          <w:color w:val="232323"/>
          <w:w w:val="95"/>
        </w:rPr>
        <w:t xml:space="preserve">municipality's governing body indicating that the intended location is appropriately located or otherwise </w:t>
      </w:r>
      <w:r>
        <w:rPr>
          <w:color w:val="232323"/>
        </w:rPr>
        <w:t xml:space="preserve">suitable for the activities related to the operations of the proposed cannabis business by a potential </w:t>
      </w:r>
      <w:r>
        <w:rPr>
          <w:color w:val="232323"/>
          <w:w w:val="95"/>
        </w:rPr>
        <w:t>licensee, such as Hackettstown Dispensary LLC (and/or it assigns);</w:t>
      </w:r>
      <w:r>
        <w:rPr>
          <w:color w:val="232323"/>
          <w:spacing w:val="-26"/>
          <w:w w:val="95"/>
        </w:rPr>
        <w:t xml:space="preserve"> </w:t>
      </w:r>
      <w:r>
        <w:rPr>
          <w:color w:val="232323"/>
          <w:w w:val="95"/>
        </w:rPr>
        <w:t>and</w:t>
      </w:r>
    </w:p>
    <w:p w14:paraId="2FE1FAD7" w14:textId="77777777" w:rsidR="003161EB" w:rsidRDefault="003161EB" w:rsidP="003161EB">
      <w:pPr>
        <w:pStyle w:val="BodyText"/>
        <w:spacing w:before="156" w:line="261" w:lineRule="auto"/>
        <w:ind w:left="126"/>
      </w:pPr>
      <w:r w:rsidRPr="00BC6810">
        <w:rPr>
          <w:bCs/>
          <w:color w:val="232323"/>
          <w:w w:val="95"/>
          <w:sz w:val="24"/>
        </w:rPr>
        <w:t>WHEREAS,</w:t>
      </w:r>
      <w:r>
        <w:rPr>
          <w:b/>
          <w:color w:val="232323"/>
          <w:spacing w:val="-2"/>
          <w:w w:val="95"/>
          <w:sz w:val="24"/>
        </w:rPr>
        <w:t xml:space="preserve"> </w:t>
      </w:r>
      <w:r>
        <w:rPr>
          <w:color w:val="232323"/>
          <w:w w:val="95"/>
        </w:rPr>
        <w:t>the</w:t>
      </w:r>
      <w:r>
        <w:rPr>
          <w:color w:val="232323"/>
          <w:spacing w:val="-7"/>
          <w:w w:val="95"/>
        </w:rPr>
        <w:t xml:space="preserve"> </w:t>
      </w:r>
      <w:r>
        <w:rPr>
          <w:color w:val="232323"/>
          <w:w w:val="95"/>
        </w:rPr>
        <w:t>New</w:t>
      </w:r>
      <w:r>
        <w:rPr>
          <w:color w:val="232323"/>
          <w:spacing w:val="-10"/>
          <w:w w:val="95"/>
        </w:rPr>
        <w:t xml:space="preserve"> </w:t>
      </w:r>
      <w:r>
        <w:rPr>
          <w:color w:val="232323"/>
          <w:w w:val="95"/>
        </w:rPr>
        <w:t>Jersey</w:t>
      </w:r>
      <w:r>
        <w:rPr>
          <w:color w:val="232323"/>
          <w:spacing w:val="-6"/>
          <w:w w:val="95"/>
        </w:rPr>
        <w:t xml:space="preserve"> </w:t>
      </w:r>
      <w:r>
        <w:rPr>
          <w:color w:val="232323"/>
          <w:w w:val="95"/>
        </w:rPr>
        <w:t>Cannabis</w:t>
      </w:r>
      <w:r>
        <w:rPr>
          <w:color w:val="232323"/>
          <w:spacing w:val="-5"/>
          <w:w w:val="95"/>
        </w:rPr>
        <w:t xml:space="preserve"> </w:t>
      </w:r>
      <w:r>
        <w:rPr>
          <w:color w:val="232323"/>
          <w:w w:val="95"/>
        </w:rPr>
        <w:t>Laws</w:t>
      </w:r>
      <w:r>
        <w:rPr>
          <w:color w:val="232323"/>
          <w:spacing w:val="-11"/>
          <w:w w:val="95"/>
        </w:rPr>
        <w:t xml:space="preserve"> </w:t>
      </w:r>
      <w:r>
        <w:rPr>
          <w:color w:val="232323"/>
          <w:w w:val="95"/>
        </w:rPr>
        <w:t>also</w:t>
      </w:r>
      <w:r>
        <w:rPr>
          <w:color w:val="232323"/>
          <w:spacing w:val="-14"/>
          <w:w w:val="95"/>
        </w:rPr>
        <w:t xml:space="preserve"> </w:t>
      </w:r>
      <w:r>
        <w:rPr>
          <w:color w:val="232323"/>
          <w:w w:val="95"/>
        </w:rPr>
        <w:t>require,</w:t>
      </w:r>
      <w:r>
        <w:rPr>
          <w:color w:val="232323"/>
          <w:spacing w:val="-1"/>
          <w:w w:val="95"/>
        </w:rPr>
        <w:t xml:space="preserve"> </w:t>
      </w:r>
      <w:r>
        <w:rPr>
          <w:color w:val="232323"/>
          <w:w w:val="95"/>
        </w:rPr>
        <w:t>in</w:t>
      </w:r>
      <w:r>
        <w:rPr>
          <w:color w:val="232323"/>
          <w:spacing w:val="-11"/>
          <w:w w:val="95"/>
        </w:rPr>
        <w:t xml:space="preserve"> </w:t>
      </w:r>
      <w:r>
        <w:rPr>
          <w:color w:val="232323"/>
          <w:w w:val="95"/>
        </w:rPr>
        <w:t>addition</w:t>
      </w:r>
      <w:r>
        <w:rPr>
          <w:color w:val="232323"/>
          <w:spacing w:val="8"/>
          <w:w w:val="95"/>
        </w:rPr>
        <w:t xml:space="preserve"> </w:t>
      </w:r>
      <w:r>
        <w:rPr>
          <w:color w:val="232323"/>
          <w:w w:val="95"/>
        </w:rPr>
        <w:t>to</w:t>
      </w:r>
      <w:r>
        <w:rPr>
          <w:color w:val="232323"/>
          <w:spacing w:val="-20"/>
          <w:w w:val="95"/>
        </w:rPr>
        <w:t xml:space="preserve"> </w:t>
      </w:r>
      <w:r>
        <w:rPr>
          <w:color w:val="232323"/>
          <w:w w:val="95"/>
        </w:rPr>
        <w:t>the</w:t>
      </w:r>
      <w:r>
        <w:rPr>
          <w:color w:val="232323"/>
          <w:spacing w:val="-18"/>
          <w:w w:val="95"/>
        </w:rPr>
        <w:t xml:space="preserve"> </w:t>
      </w:r>
      <w:r>
        <w:rPr>
          <w:color w:val="232323"/>
          <w:w w:val="95"/>
        </w:rPr>
        <w:t>resolution</w:t>
      </w:r>
      <w:r>
        <w:rPr>
          <w:color w:val="232323"/>
          <w:spacing w:val="11"/>
          <w:w w:val="95"/>
        </w:rPr>
        <w:t xml:space="preserve"> </w:t>
      </w:r>
      <w:r>
        <w:rPr>
          <w:color w:val="232323"/>
          <w:w w:val="95"/>
        </w:rPr>
        <w:t xml:space="preserve">identifying </w:t>
      </w:r>
      <w:r>
        <w:rPr>
          <w:color w:val="232323"/>
        </w:rPr>
        <w:t>support</w:t>
      </w:r>
      <w:r>
        <w:rPr>
          <w:color w:val="232323"/>
          <w:spacing w:val="-28"/>
        </w:rPr>
        <w:t xml:space="preserve"> </w:t>
      </w:r>
      <w:r>
        <w:rPr>
          <w:color w:val="232323"/>
        </w:rPr>
        <w:t>of</w:t>
      </w:r>
      <w:r>
        <w:rPr>
          <w:color w:val="232323"/>
          <w:spacing w:val="-26"/>
        </w:rPr>
        <w:t xml:space="preserve"> </w:t>
      </w:r>
      <w:r>
        <w:rPr>
          <w:color w:val="232323"/>
        </w:rPr>
        <w:t>the</w:t>
      </w:r>
      <w:r>
        <w:rPr>
          <w:color w:val="232323"/>
          <w:spacing w:val="-25"/>
        </w:rPr>
        <w:t xml:space="preserve"> </w:t>
      </w:r>
      <w:r>
        <w:rPr>
          <w:color w:val="232323"/>
        </w:rPr>
        <w:t>local</w:t>
      </w:r>
      <w:r>
        <w:rPr>
          <w:color w:val="232323"/>
          <w:spacing w:val="-21"/>
        </w:rPr>
        <w:t xml:space="preserve"> </w:t>
      </w:r>
      <w:r>
        <w:rPr>
          <w:color w:val="232323"/>
        </w:rPr>
        <w:t>community</w:t>
      </w:r>
      <w:r>
        <w:rPr>
          <w:color w:val="232323"/>
          <w:spacing w:val="-14"/>
        </w:rPr>
        <w:t xml:space="preserve"> </w:t>
      </w:r>
      <w:r>
        <w:rPr>
          <w:color w:val="232323"/>
        </w:rPr>
        <w:t>for</w:t>
      </w:r>
      <w:r>
        <w:rPr>
          <w:color w:val="232323"/>
          <w:spacing w:val="-24"/>
        </w:rPr>
        <w:t xml:space="preserve"> </w:t>
      </w:r>
      <w:r>
        <w:rPr>
          <w:color w:val="232323"/>
        </w:rPr>
        <w:t>the</w:t>
      </w:r>
      <w:r>
        <w:rPr>
          <w:color w:val="232323"/>
          <w:spacing w:val="-24"/>
        </w:rPr>
        <w:t xml:space="preserve"> </w:t>
      </w:r>
      <w:r>
        <w:rPr>
          <w:color w:val="232323"/>
        </w:rPr>
        <w:t>proposed</w:t>
      </w:r>
      <w:r>
        <w:rPr>
          <w:color w:val="232323"/>
          <w:spacing w:val="-12"/>
        </w:rPr>
        <w:t xml:space="preserve"> </w:t>
      </w:r>
      <w:r>
        <w:rPr>
          <w:color w:val="232323"/>
        </w:rPr>
        <w:t>business</w:t>
      </w:r>
      <w:r>
        <w:rPr>
          <w:color w:val="232323"/>
          <w:spacing w:val="-18"/>
        </w:rPr>
        <w:t xml:space="preserve"> </w:t>
      </w:r>
      <w:r>
        <w:rPr>
          <w:color w:val="232323"/>
        </w:rPr>
        <w:t>location</w:t>
      </w:r>
      <w:r>
        <w:rPr>
          <w:color w:val="232323"/>
          <w:spacing w:val="-19"/>
        </w:rPr>
        <w:t xml:space="preserve"> </w:t>
      </w:r>
      <w:r>
        <w:rPr>
          <w:color w:val="232323"/>
        </w:rPr>
        <w:t>as</w:t>
      </w:r>
      <w:r>
        <w:rPr>
          <w:color w:val="232323"/>
          <w:spacing w:val="-31"/>
        </w:rPr>
        <w:t xml:space="preserve"> </w:t>
      </w:r>
      <w:r>
        <w:rPr>
          <w:color w:val="232323"/>
        </w:rPr>
        <w:t>suitable</w:t>
      </w:r>
      <w:r>
        <w:rPr>
          <w:color w:val="232323"/>
          <w:spacing w:val="-25"/>
        </w:rPr>
        <w:t xml:space="preserve"> </w:t>
      </w:r>
      <w:r>
        <w:rPr>
          <w:color w:val="232323"/>
        </w:rPr>
        <w:t>or</w:t>
      </w:r>
      <w:r>
        <w:rPr>
          <w:color w:val="232323"/>
          <w:spacing w:val="-33"/>
        </w:rPr>
        <w:t xml:space="preserve"> </w:t>
      </w:r>
      <w:r>
        <w:rPr>
          <w:color w:val="232323"/>
        </w:rPr>
        <w:t>advantageous</w:t>
      </w:r>
      <w:r>
        <w:rPr>
          <w:color w:val="232323"/>
          <w:spacing w:val="-16"/>
        </w:rPr>
        <w:t xml:space="preserve"> </w:t>
      </w:r>
      <w:r>
        <w:rPr>
          <w:color w:val="232323"/>
        </w:rPr>
        <w:t>for</w:t>
      </w:r>
      <w:r>
        <w:rPr>
          <w:color w:val="232323"/>
          <w:spacing w:val="-27"/>
        </w:rPr>
        <w:t xml:space="preserve"> </w:t>
      </w:r>
      <w:r>
        <w:rPr>
          <w:color w:val="232323"/>
        </w:rPr>
        <w:t>the local</w:t>
      </w:r>
      <w:r>
        <w:rPr>
          <w:color w:val="232323"/>
          <w:spacing w:val="-33"/>
        </w:rPr>
        <w:t xml:space="preserve"> </w:t>
      </w:r>
      <w:r>
        <w:rPr>
          <w:color w:val="232323"/>
        </w:rPr>
        <w:t>community</w:t>
      </w:r>
      <w:r>
        <w:rPr>
          <w:color w:val="232323"/>
          <w:spacing w:val="-22"/>
        </w:rPr>
        <w:t xml:space="preserve"> </w:t>
      </w:r>
      <w:r>
        <w:rPr>
          <w:color w:val="232323"/>
        </w:rPr>
        <w:t>and</w:t>
      </w:r>
      <w:r>
        <w:rPr>
          <w:color w:val="232323"/>
          <w:spacing w:val="-29"/>
        </w:rPr>
        <w:t xml:space="preserve"> </w:t>
      </w:r>
      <w:r>
        <w:rPr>
          <w:color w:val="232323"/>
        </w:rPr>
        <w:t>the</w:t>
      </w:r>
      <w:r>
        <w:rPr>
          <w:color w:val="232323"/>
          <w:spacing w:val="-33"/>
        </w:rPr>
        <w:t xml:space="preserve"> </w:t>
      </w:r>
      <w:r>
        <w:rPr>
          <w:color w:val="232323"/>
        </w:rPr>
        <w:t>surrounding</w:t>
      </w:r>
      <w:r>
        <w:rPr>
          <w:color w:val="232323"/>
          <w:spacing w:val="-23"/>
        </w:rPr>
        <w:t xml:space="preserve"> </w:t>
      </w:r>
      <w:r>
        <w:rPr>
          <w:color w:val="232323"/>
        </w:rPr>
        <w:t>area,</w:t>
      </w:r>
      <w:r>
        <w:rPr>
          <w:color w:val="232323"/>
          <w:spacing w:val="-29"/>
        </w:rPr>
        <w:t xml:space="preserve"> </w:t>
      </w:r>
      <w:r>
        <w:rPr>
          <w:color w:val="232323"/>
        </w:rPr>
        <w:t>that</w:t>
      </w:r>
      <w:r>
        <w:rPr>
          <w:color w:val="232323"/>
          <w:spacing w:val="-8"/>
        </w:rPr>
        <w:t xml:space="preserve"> </w:t>
      </w:r>
      <w:r>
        <w:rPr>
          <w:color w:val="232323"/>
        </w:rPr>
        <w:t>a</w:t>
      </w:r>
      <w:r>
        <w:rPr>
          <w:color w:val="232323"/>
          <w:spacing w:val="-30"/>
        </w:rPr>
        <w:t xml:space="preserve"> </w:t>
      </w:r>
      <w:r>
        <w:rPr>
          <w:color w:val="232323"/>
        </w:rPr>
        <w:t>letter</w:t>
      </w:r>
      <w:r>
        <w:rPr>
          <w:color w:val="232323"/>
          <w:spacing w:val="-37"/>
        </w:rPr>
        <w:t xml:space="preserve"> </w:t>
      </w:r>
      <w:r>
        <w:rPr>
          <w:color w:val="232323"/>
        </w:rPr>
        <w:t>or</w:t>
      </w:r>
      <w:r>
        <w:rPr>
          <w:color w:val="232323"/>
          <w:spacing w:val="-38"/>
        </w:rPr>
        <w:t xml:space="preserve"> </w:t>
      </w:r>
      <w:r>
        <w:rPr>
          <w:color w:val="232323"/>
        </w:rPr>
        <w:t>affidavit</w:t>
      </w:r>
      <w:r>
        <w:rPr>
          <w:color w:val="232323"/>
          <w:spacing w:val="-25"/>
        </w:rPr>
        <w:t xml:space="preserve"> </w:t>
      </w:r>
      <w:r>
        <w:rPr>
          <w:color w:val="232323"/>
        </w:rPr>
        <w:t>be</w:t>
      </w:r>
      <w:r>
        <w:rPr>
          <w:color w:val="232323"/>
          <w:spacing w:val="-29"/>
        </w:rPr>
        <w:t xml:space="preserve"> </w:t>
      </w:r>
      <w:r>
        <w:rPr>
          <w:color w:val="232323"/>
        </w:rPr>
        <w:t>issued</w:t>
      </w:r>
      <w:r>
        <w:rPr>
          <w:color w:val="232323"/>
          <w:spacing w:val="-24"/>
        </w:rPr>
        <w:t xml:space="preserve"> </w:t>
      </w:r>
      <w:r>
        <w:rPr>
          <w:color w:val="232323"/>
        </w:rPr>
        <w:t>from</w:t>
      </w:r>
      <w:r>
        <w:rPr>
          <w:color w:val="232323"/>
          <w:spacing w:val="-29"/>
        </w:rPr>
        <w:t xml:space="preserve"> </w:t>
      </w:r>
      <w:r>
        <w:rPr>
          <w:color w:val="232323"/>
        </w:rPr>
        <w:t>appropriate</w:t>
      </w:r>
      <w:r>
        <w:rPr>
          <w:color w:val="232323"/>
          <w:spacing w:val="-30"/>
        </w:rPr>
        <w:t xml:space="preserve"> </w:t>
      </w:r>
      <w:r>
        <w:rPr>
          <w:color w:val="232323"/>
        </w:rPr>
        <w:t>officials</w:t>
      </w:r>
      <w:r>
        <w:rPr>
          <w:color w:val="232323"/>
          <w:spacing w:val="-31"/>
        </w:rPr>
        <w:t xml:space="preserve"> </w:t>
      </w:r>
      <w:r>
        <w:rPr>
          <w:color w:val="232323"/>
        </w:rPr>
        <w:t>of the</w:t>
      </w:r>
      <w:r>
        <w:rPr>
          <w:color w:val="232323"/>
          <w:spacing w:val="-34"/>
        </w:rPr>
        <w:t xml:space="preserve"> </w:t>
      </w:r>
      <w:r>
        <w:rPr>
          <w:color w:val="232323"/>
        </w:rPr>
        <w:t>municipality</w:t>
      </w:r>
      <w:r>
        <w:rPr>
          <w:color w:val="232323"/>
          <w:spacing w:val="-31"/>
        </w:rPr>
        <w:t xml:space="preserve"> </w:t>
      </w:r>
      <w:r>
        <w:rPr>
          <w:color w:val="232323"/>
        </w:rPr>
        <w:t>stating</w:t>
      </w:r>
      <w:r>
        <w:rPr>
          <w:color w:val="232323"/>
          <w:spacing w:val="-30"/>
        </w:rPr>
        <w:t xml:space="preserve"> </w:t>
      </w:r>
      <w:r>
        <w:rPr>
          <w:color w:val="232323"/>
        </w:rPr>
        <w:t>that</w:t>
      </w:r>
      <w:r>
        <w:rPr>
          <w:color w:val="232323"/>
          <w:spacing w:val="-32"/>
        </w:rPr>
        <w:t xml:space="preserve"> </w:t>
      </w:r>
      <w:r>
        <w:rPr>
          <w:color w:val="232323"/>
        </w:rPr>
        <w:t>the</w:t>
      </w:r>
      <w:r>
        <w:rPr>
          <w:color w:val="232323"/>
          <w:spacing w:val="-39"/>
        </w:rPr>
        <w:t xml:space="preserve"> </w:t>
      </w:r>
      <w:r>
        <w:rPr>
          <w:color w:val="232323"/>
        </w:rPr>
        <w:t>activity</w:t>
      </w:r>
      <w:r>
        <w:rPr>
          <w:color w:val="232323"/>
          <w:spacing w:val="-28"/>
        </w:rPr>
        <w:t xml:space="preserve"> </w:t>
      </w:r>
      <w:r>
        <w:rPr>
          <w:color w:val="232323"/>
        </w:rPr>
        <w:t>will</w:t>
      </w:r>
      <w:r>
        <w:rPr>
          <w:color w:val="232323"/>
          <w:spacing w:val="-34"/>
        </w:rPr>
        <w:t xml:space="preserve"> </w:t>
      </w:r>
      <w:r>
        <w:rPr>
          <w:color w:val="232323"/>
        </w:rPr>
        <w:t>conform</w:t>
      </w:r>
      <w:r>
        <w:rPr>
          <w:color w:val="232323"/>
          <w:spacing w:val="-31"/>
        </w:rPr>
        <w:t xml:space="preserve"> </w:t>
      </w:r>
      <w:r>
        <w:rPr>
          <w:color w:val="232323"/>
        </w:rPr>
        <w:t>to</w:t>
      </w:r>
      <w:r>
        <w:rPr>
          <w:color w:val="232323"/>
          <w:spacing w:val="-34"/>
        </w:rPr>
        <w:t xml:space="preserve"> </w:t>
      </w:r>
      <w:r>
        <w:rPr>
          <w:color w:val="232323"/>
        </w:rPr>
        <w:t>local</w:t>
      </w:r>
      <w:r>
        <w:rPr>
          <w:color w:val="232323"/>
          <w:spacing w:val="-31"/>
        </w:rPr>
        <w:t xml:space="preserve"> </w:t>
      </w:r>
      <w:r>
        <w:rPr>
          <w:color w:val="232323"/>
        </w:rPr>
        <w:t>zoning</w:t>
      </w:r>
      <w:r>
        <w:rPr>
          <w:color w:val="232323"/>
          <w:spacing w:val="-28"/>
        </w:rPr>
        <w:t xml:space="preserve"> </w:t>
      </w:r>
      <w:r>
        <w:rPr>
          <w:color w:val="232323"/>
        </w:rPr>
        <w:t>requirements</w:t>
      </w:r>
      <w:r>
        <w:rPr>
          <w:color w:val="232323"/>
          <w:spacing w:val="-30"/>
        </w:rPr>
        <w:t xml:space="preserve"> </w:t>
      </w:r>
      <w:r>
        <w:rPr>
          <w:color w:val="232323"/>
        </w:rPr>
        <w:t>allowing</w:t>
      </w:r>
      <w:r>
        <w:rPr>
          <w:color w:val="232323"/>
          <w:spacing w:val="-31"/>
        </w:rPr>
        <w:t xml:space="preserve"> </w:t>
      </w:r>
      <w:r>
        <w:rPr>
          <w:color w:val="232323"/>
        </w:rPr>
        <w:t>for</w:t>
      </w:r>
      <w:r>
        <w:rPr>
          <w:color w:val="232323"/>
          <w:spacing w:val="-38"/>
        </w:rPr>
        <w:t xml:space="preserve"> </w:t>
      </w:r>
      <w:r>
        <w:rPr>
          <w:color w:val="232323"/>
        </w:rPr>
        <w:t xml:space="preserve">activities related to the operation of the proposed cannabis operation to be conducted at the proposed cannabis </w:t>
      </w:r>
      <w:r>
        <w:rPr>
          <w:color w:val="232323"/>
          <w:w w:val="95"/>
        </w:rPr>
        <w:t>business location, and any variances granted concerning the operation of cannabis</w:t>
      </w:r>
      <w:r>
        <w:rPr>
          <w:color w:val="232323"/>
          <w:spacing w:val="-14"/>
          <w:w w:val="95"/>
        </w:rPr>
        <w:t xml:space="preserve"> </w:t>
      </w:r>
      <w:r>
        <w:rPr>
          <w:color w:val="232323"/>
          <w:w w:val="95"/>
        </w:rPr>
        <w:t>business.</w:t>
      </w:r>
    </w:p>
    <w:p w14:paraId="0B60C72D" w14:textId="77777777" w:rsidR="003161EB" w:rsidRPr="00BC6810" w:rsidRDefault="003161EB" w:rsidP="003161EB">
      <w:pPr>
        <w:spacing w:before="149" w:line="261" w:lineRule="auto"/>
        <w:ind w:left="117" w:right="124"/>
        <w:rPr>
          <w:rFonts w:ascii="Times New Roman" w:hAnsi="Times New Roman" w:cs="Times New Roman"/>
          <w:sz w:val="24"/>
          <w:szCs w:val="24"/>
        </w:rPr>
      </w:pPr>
      <w:r w:rsidRPr="00BC6810">
        <w:rPr>
          <w:rFonts w:ascii="Times New Roman" w:hAnsi="Times New Roman" w:cs="Times New Roman"/>
          <w:bCs/>
          <w:color w:val="232323"/>
          <w:w w:val="95"/>
          <w:sz w:val="24"/>
          <w:szCs w:val="24"/>
        </w:rPr>
        <w:t>NOW,</w:t>
      </w:r>
      <w:r w:rsidRPr="00BC6810">
        <w:rPr>
          <w:rFonts w:ascii="Times New Roman" w:hAnsi="Times New Roman" w:cs="Times New Roman"/>
          <w:bCs/>
          <w:color w:val="232323"/>
          <w:spacing w:val="-21"/>
          <w:w w:val="95"/>
          <w:sz w:val="24"/>
          <w:szCs w:val="24"/>
        </w:rPr>
        <w:t xml:space="preserve"> </w:t>
      </w:r>
      <w:r w:rsidRPr="00BC6810">
        <w:rPr>
          <w:rFonts w:ascii="Times New Roman" w:hAnsi="Times New Roman" w:cs="Times New Roman"/>
          <w:bCs/>
          <w:color w:val="232323"/>
          <w:w w:val="95"/>
          <w:sz w:val="24"/>
          <w:szCs w:val="24"/>
        </w:rPr>
        <w:t>THEREFORE BE</w:t>
      </w:r>
      <w:r w:rsidRPr="00BC6810">
        <w:rPr>
          <w:rFonts w:ascii="Times New Roman" w:hAnsi="Times New Roman" w:cs="Times New Roman"/>
          <w:bCs/>
          <w:color w:val="232323"/>
          <w:spacing w:val="-22"/>
          <w:w w:val="95"/>
          <w:sz w:val="24"/>
          <w:szCs w:val="24"/>
        </w:rPr>
        <w:t xml:space="preserve"> </w:t>
      </w:r>
      <w:r w:rsidRPr="00BC6810">
        <w:rPr>
          <w:rFonts w:ascii="Times New Roman" w:hAnsi="Times New Roman" w:cs="Times New Roman"/>
          <w:bCs/>
          <w:color w:val="232323"/>
          <w:w w:val="95"/>
          <w:sz w:val="24"/>
          <w:szCs w:val="24"/>
        </w:rPr>
        <w:t>IT</w:t>
      </w:r>
      <w:r w:rsidRPr="00BC6810">
        <w:rPr>
          <w:rFonts w:ascii="Times New Roman" w:hAnsi="Times New Roman" w:cs="Times New Roman"/>
          <w:bCs/>
          <w:color w:val="232323"/>
          <w:spacing w:val="20"/>
          <w:w w:val="95"/>
          <w:sz w:val="24"/>
          <w:szCs w:val="24"/>
        </w:rPr>
        <w:t xml:space="preserve"> </w:t>
      </w:r>
      <w:r w:rsidRPr="00BC6810">
        <w:rPr>
          <w:rFonts w:ascii="Times New Roman" w:hAnsi="Times New Roman" w:cs="Times New Roman"/>
          <w:bCs/>
          <w:color w:val="232323"/>
          <w:w w:val="95"/>
          <w:sz w:val="24"/>
          <w:szCs w:val="24"/>
        </w:rPr>
        <w:t>RESOLVED</w:t>
      </w:r>
      <w:r w:rsidRPr="00BC6810">
        <w:rPr>
          <w:rFonts w:ascii="Times New Roman" w:hAnsi="Times New Roman" w:cs="Times New Roman"/>
          <w:b/>
          <w:color w:val="232323"/>
          <w:w w:val="95"/>
          <w:sz w:val="24"/>
          <w:szCs w:val="24"/>
        </w:rPr>
        <w:t>,</w:t>
      </w:r>
      <w:r w:rsidRPr="00BC6810">
        <w:rPr>
          <w:rFonts w:ascii="Times New Roman" w:hAnsi="Times New Roman" w:cs="Times New Roman"/>
          <w:b/>
          <w:color w:val="232323"/>
          <w:spacing w:val="2"/>
          <w:w w:val="95"/>
          <w:sz w:val="24"/>
          <w:szCs w:val="24"/>
        </w:rPr>
        <w:t xml:space="preserve"> </w:t>
      </w:r>
      <w:r w:rsidRPr="00BC6810">
        <w:rPr>
          <w:rFonts w:ascii="Times New Roman" w:hAnsi="Times New Roman" w:cs="Times New Roman"/>
          <w:color w:val="232323"/>
          <w:w w:val="95"/>
          <w:sz w:val="24"/>
          <w:szCs w:val="24"/>
        </w:rPr>
        <w:t>by</w:t>
      </w:r>
      <w:r w:rsidRPr="00BC6810">
        <w:rPr>
          <w:rFonts w:ascii="Times New Roman" w:hAnsi="Times New Roman" w:cs="Times New Roman"/>
          <w:color w:val="232323"/>
          <w:spacing w:val="-15"/>
          <w:w w:val="95"/>
          <w:sz w:val="24"/>
          <w:szCs w:val="24"/>
        </w:rPr>
        <w:t xml:space="preserve"> </w:t>
      </w:r>
      <w:r w:rsidRPr="00BC6810">
        <w:rPr>
          <w:rFonts w:ascii="Times New Roman" w:hAnsi="Times New Roman" w:cs="Times New Roman"/>
          <w:color w:val="232323"/>
          <w:w w:val="95"/>
          <w:sz w:val="24"/>
          <w:szCs w:val="24"/>
        </w:rPr>
        <w:t>the</w:t>
      </w:r>
      <w:r w:rsidRPr="00BC6810">
        <w:rPr>
          <w:rFonts w:ascii="Times New Roman" w:hAnsi="Times New Roman" w:cs="Times New Roman"/>
          <w:color w:val="232323"/>
          <w:spacing w:val="-27"/>
          <w:w w:val="95"/>
          <w:sz w:val="24"/>
          <w:szCs w:val="24"/>
        </w:rPr>
        <w:t xml:space="preserve"> </w:t>
      </w:r>
      <w:r w:rsidRPr="00BC6810">
        <w:rPr>
          <w:rFonts w:ascii="Times New Roman" w:hAnsi="Times New Roman" w:cs="Times New Roman"/>
          <w:color w:val="232323"/>
          <w:w w:val="95"/>
          <w:sz w:val="24"/>
          <w:szCs w:val="24"/>
        </w:rPr>
        <w:t>Council</w:t>
      </w:r>
      <w:r w:rsidRPr="00BC6810">
        <w:rPr>
          <w:rFonts w:ascii="Times New Roman" w:hAnsi="Times New Roman" w:cs="Times New Roman"/>
          <w:color w:val="232323"/>
          <w:spacing w:val="-8"/>
          <w:w w:val="95"/>
          <w:sz w:val="24"/>
          <w:szCs w:val="24"/>
        </w:rPr>
        <w:t xml:space="preserve"> </w:t>
      </w:r>
      <w:r w:rsidRPr="00BC6810">
        <w:rPr>
          <w:rFonts w:ascii="Times New Roman" w:hAnsi="Times New Roman" w:cs="Times New Roman"/>
          <w:color w:val="232323"/>
          <w:w w:val="95"/>
          <w:sz w:val="24"/>
          <w:szCs w:val="24"/>
        </w:rPr>
        <w:t>of</w:t>
      </w:r>
      <w:r w:rsidRPr="00BC6810">
        <w:rPr>
          <w:rFonts w:ascii="Times New Roman" w:hAnsi="Times New Roman" w:cs="Times New Roman"/>
          <w:color w:val="232323"/>
          <w:spacing w:val="-11"/>
          <w:w w:val="95"/>
          <w:sz w:val="24"/>
          <w:szCs w:val="24"/>
        </w:rPr>
        <w:t xml:space="preserve"> </w:t>
      </w:r>
      <w:r w:rsidRPr="00BC6810">
        <w:rPr>
          <w:rFonts w:ascii="Times New Roman" w:hAnsi="Times New Roman" w:cs="Times New Roman"/>
          <w:color w:val="232323"/>
          <w:w w:val="95"/>
          <w:sz w:val="24"/>
          <w:szCs w:val="24"/>
        </w:rPr>
        <w:t>the</w:t>
      </w:r>
      <w:r w:rsidRPr="00BC6810">
        <w:rPr>
          <w:rFonts w:ascii="Times New Roman" w:hAnsi="Times New Roman" w:cs="Times New Roman"/>
          <w:color w:val="232323"/>
          <w:spacing w:val="-25"/>
          <w:w w:val="95"/>
          <w:sz w:val="24"/>
          <w:szCs w:val="24"/>
        </w:rPr>
        <w:t xml:space="preserve"> </w:t>
      </w:r>
      <w:r w:rsidRPr="00BC6810">
        <w:rPr>
          <w:rFonts w:ascii="Times New Roman" w:hAnsi="Times New Roman" w:cs="Times New Roman"/>
          <w:color w:val="232323"/>
          <w:w w:val="95"/>
          <w:sz w:val="24"/>
          <w:szCs w:val="24"/>
        </w:rPr>
        <w:t>Town</w:t>
      </w:r>
      <w:r w:rsidRPr="00BC6810">
        <w:rPr>
          <w:rFonts w:ascii="Times New Roman" w:hAnsi="Times New Roman" w:cs="Times New Roman"/>
          <w:color w:val="232323"/>
          <w:spacing w:val="-11"/>
          <w:w w:val="95"/>
          <w:sz w:val="24"/>
          <w:szCs w:val="24"/>
        </w:rPr>
        <w:t xml:space="preserve"> </w:t>
      </w:r>
      <w:r w:rsidRPr="00BC6810">
        <w:rPr>
          <w:rFonts w:ascii="Times New Roman" w:hAnsi="Times New Roman" w:cs="Times New Roman"/>
          <w:color w:val="232323"/>
          <w:w w:val="95"/>
          <w:sz w:val="24"/>
          <w:szCs w:val="24"/>
        </w:rPr>
        <w:t>of</w:t>
      </w:r>
      <w:r w:rsidRPr="00BC6810">
        <w:rPr>
          <w:rFonts w:ascii="Times New Roman" w:hAnsi="Times New Roman" w:cs="Times New Roman"/>
          <w:color w:val="232323"/>
          <w:spacing w:val="-19"/>
          <w:w w:val="95"/>
          <w:sz w:val="24"/>
          <w:szCs w:val="24"/>
        </w:rPr>
        <w:t xml:space="preserve"> </w:t>
      </w:r>
      <w:r w:rsidRPr="00BC6810">
        <w:rPr>
          <w:rFonts w:ascii="Times New Roman" w:hAnsi="Times New Roman" w:cs="Times New Roman"/>
          <w:color w:val="232323"/>
          <w:w w:val="95"/>
          <w:sz w:val="24"/>
          <w:szCs w:val="24"/>
        </w:rPr>
        <w:t>Hackettstown,</w:t>
      </w:r>
      <w:r w:rsidRPr="00BC6810">
        <w:rPr>
          <w:rFonts w:ascii="Times New Roman" w:hAnsi="Times New Roman" w:cs="Times New Roman"/>
          <w:color w:val="232323"/>
          <w:spacing w:val="1"/>
          <w:w w:val="95"/>
          <w:sz w:val="24"/>
          <w:szCs w:val="24"/>
        </w:rPr>
        <w:t xml:space="preserve"> </w:t>
      </w:r>
      <w:r w:rsidRPr="00BC6810">
        <w:rPr>
          <w:rFonts w:ascii="Times New Roman" w:hAnsi="Times New Roman" w:cs="Times New Roman"/>
          <w:color w:val="232323"/>
          <w:w w:val="95"/>
          <w:sz w:val="24"/>
          <w:szCs w:val="24"/>
        </w:rPr>
        <w:t>in</w:t>
      </w:r>
      <w:r w:rsidRPr="00BC6810">
        <w:rPr>
          <w:rFonts w:ascii="Times New Roman" w:hAnsi="Times New Roman" w:cs="Times New Roman"/>
          <w:color w:val="232323"/>
          <w:spacing w:val="-10"/>
          <w:w w:val="95"/>
          <w:sz w:val="24"/>
          <w:szCs w:val="24"/>
        </w:rPr>
        <w:t xml:space="preserve"> </w:t>
      </w:r>
      <w:r w:rsidRPr="00BC6810">
        <w:rPr>
          <w:rFonts w:ascii="Times New Roman" w:hAnsi="Times New Roman" w:cs="Times New Roman"/>
          <w:color w:val="232323"/>
          <w:w w:val="95"/>
          <w:sz w:val="24"/>
          <w:szCs w:val="24"/>
        </w:rPr>
        <w:t xml:space="preserve">the </w:t>
      </w:r>
      <w:r w:rsidRPr="00BC6810">
        <w:rPr>
          <w:rFonts w:ascii="Times New Roman" w:hAnsi="Times New Roman" w:cs="Times New Roman"/>
          <w:color w:val="232323"/>
          <w:sz w:val="24"/>
          <w:szCs w:val="24"/>
        </w:rPr>
        <w:t>County</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Warren,</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State</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New</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Jersey,</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as</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follows:</w:t>
      </w:r>
    </w:p>
    <w:p w14:paraId="1AC5BE40" w14:textId="77777777" w:rsidR="003161EB" w:rsidRPr="00BC6810" w:rsidRDefault="003161EB" w:rsidP="003161EB">
      <w:pPr>
        <w:pStyle w:val="ListParagraph"/>
        <w:widowControl w:val="0"/>
        <w:numPr>
          <w:ilvl w:val="0"/>
          <w:numId w:val="3"/>
        </w:numPr>
        <w:tabs>
          <w:tab w:val="left" w:pos="1179"/>
          <w:tab w:val="left" w:pos="1180"/>
        </w:tabs>
        <w:autoSpaceDE w:val="0"/>
        <w:autoSpaceDN w:val="0"/>
        <w:spacing w:before="159" w:after="0" w:line="261" w:lineRule="auto"/>
        <w:ind w:right="230" w:hanging="709"/>
        <w:contextualSpacing w:val="0"/>
        <w:rPr>
          <w:rFonts w:ascii="Times New Roman" w:hAnsi="Times New Roman" w:cs="Times New Roman"/>
          <w:color w:val="232323"/>
          <w:sz w:val="24"/>
          <w:szCs w:val="24"/>
        </w:rPr>
      </w:pP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Council</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believes</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that</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Hackettstown</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will</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benefit</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from</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properly</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sited</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and vetted location of a cannabis-related facility within the Town's boundaries, which may include</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Class</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i/>
          <w:color w:val="232323"/>
          <w:sz w:val="24"/>
          <w:szCs w:val="24"/>
        </w:rPr>
        <w:t>5</w:t>
      </w:r>
      <w:r w:rsidRPr="00BC6810">
        <w:rPr>
          <w:rFonts w:ascii="Times New Roman" w:hAnsi="Times New Roman" w:cs="Times New Roman"/>
          <w:i/>
          <w:color w:val="232323"/>
          <w:spacing w:val="-35"/>
          <w:sz w:val="24"/>
          <w:szCs w:val="24"/>
        </w:rPr>
        <w:t xml:space="preserve"> </w:t>
      </w:r>
      <w:r w:rsidRPr="00BC6810">
        <w:rPr>
          <w:rFonts w:ascii="Times New Roman" w:hAnsi="Times New Roman" w:cs="Times New Roman"/>
          <w:color w:val="232323"/>
          <w:sz w:val="24"/>
          <w:szCs w:val="24"/>
        </w:rPr>
        <w:t>Cannabis</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Retail</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Business</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under</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New</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Jersey's</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Cannabis</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Laws.</w:t>
      </w:r>
    </w:p>
    <w:p w14:paraId="2F2059DE" w14:textId="3733FA95" w:rsidR="003161EB" w:rsidRPr="00BC6810" w:rsidRDefault="003161EB" w:rsidP="003161EB">
      <w:pPr>
        <w:pStyle w:val="ListParagraph"/>
        <w:widowControl w:val="0"/>
        <w:numPr>
          <w:ilvl w:val="0"/>
          <w:numId w:val="3"/>
        </w:numPr>
        <w:tabs>
          <w:tab w:val="left" w:pos="1174"/>
          <w:tab w:val="left" w:pos="1175"/>
        </w:tabs>
        <w:autoSpaceDE w:val="0"/>
        <w:autoSpaceDN w:val="0"/>
        <w:spacing w:before="91" w:after="0" w:line="266" w:lineRule="auto"/>
        <w:ind w:left="1186" w:right="297" w:hanging="702"/>
        <w:contextualSpacing w:val="0"/>
        <w:rPr>
          <w:rFonts w:ascii="Times New Roman" w:hAnsi="Times New Roman" w:cs="Times New Roman"/>
          <w:sz w:val="24"/>
          <w:szCs w:val="24"/>
        </w:rPr>
      </w:pP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18"/>
          <w:sz w:val="24"/>
          <w:szCs w:val="24"/>
        </w:rPr>
        <w:t xml:space="preserve"> </w:t>
      </w:r>
      <w:r w:rsidRPr="00BC6810">
        <w:rPr>
          <w:rFonts w:ascii="Times New Roman" w:hAnsi="Times New Roman" w:cs="Times New Roman"/>
          <w:color w:val="232323"/>
          <w:sz w:val="24"/>
          <w:szCs w:val="24"/>
        </w:rPr>
        <w:t>recognizes</w:t>
      </w:r>
      <w:r w:rsidRPr="00BC6810">
        <w:rPr>
          <w:rFonts w:ascii="Times New Roman" w:hAnsi="Times New Roman" w:cs="Times New Roman"/>
          <w:color w:val="232323"/>
          <w:spacing w:val="-16"/>
          <w:sz w:val="24"/>
          <w:szCs w:val="24"/>
        </w:rPr>
        <w:t xml:space="preserve"> </w:t>
      </w:r>
      <w:r w:rsidRPr="00BC6810">
        <w:rPr>
          <w:rFonts w:ascii="Times New Roman" w:hAnsi="Times New Roman" w:cs="Times New Roman"/>
          <w:color w:val="232323"/>
          <w:sz w:val="24"/>
          <w:szCs w:val="24"/>
        </w:rPr>
        <w:t>that</w:t>
      </w:r>
      <w:r w:rsidRPr="00BC6810">
        <w:rPr>
          <w:rFonts w:ascii="Times New Roman" w:hAnsi="Times New Roman" w:cs="Times New Roman"/>
          <w:color w:val="232323"/>
          <w:spacing w:val="-23"/>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23"/>
          <w:sz w:val="24"/>
          <w:szCs w:val="24"/>
        </w:rPr>
        <w:t xml:space="preserve"> </w:t>
      </w:r>
      <w:r w:rsidRPr="00BC6810">
        <w:rPr>
          <w:rFonts w:ascii="Times New Roman" w:hAnsi="Times New Roman" w:cs="Times New Roman"/>
          <w:color w:val="232323"/>
          <w:sz w:val="24"/>
          <w:szCs w:val="24"/>
        </w:rPr>
        <w:t>proposed</w:t>
      </w:r>
      <w:r w:rsidRPr="00BC6810">
        <w:rPr>
          <w:rFonts w:ascii="Times New Roman" w:hAnsi="Times New Roman" w:cs="Times New Roman"/>
          <w:color w:val="232323"/>
          <w:spacing w:val="-20"/>
          <w:sz w:val="24"/>
          <w:szCs w:val="24"/>
        </w:rPr>
        <w:t xml:space="preserve"> </w:t>
      </w:r>
      <w:r w:rsidRPr="00BC6810">
        <w:rPr>
          <w:rFonts w:ascii="Times New Roman" w:hAnsi="Times New Roman" w:cs="Times New Roman"/>
          <w:color w:val="232323"/>
          <w:sz w:val="24"/>
          <w:szCs w:val="24"/>
        </w:rPr>
        <w:t>cannabis-related</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operation</w:t>
      </w:r>
      <w:r w:rsidRPr="00BC6810">
        <w:rPr>
          <w:rFonts w:ascii="Times New Roman" w:hAnsi="Times New Roman" w:cs="Times New Roman"/>
          <w:color w:val="232323"/>
          <w:spacing w:val="-13"/>
          <w:sz w:val="24"/>
          <w:szCs w:val="24"/>
        </w:rPr>
        <w:t xml:space="preserve"> </w:t>
      </w:r>
      <w:r w:rsidRPr="00BC6810">
        <w:rPr>
          <w:rFonts w:ascii="Times New Roman" w:hAnsi="Times New Roman" w:cs="Times New Roman"/>
          <w:color w:val="232323"/>
          <w:sz w:val="24"/>
          <w:szCs w:val="24"/>
        </w:rPr>
        <w:t>to</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be</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conducted</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at</w:t>
      </w:r>
      <w:r w:rsidRPr="00BC6810">
        <w:rPr>
          <w:rFonts w:ascii="Times New Roman" w:hAnsi="Times New Roman" w:cs="Times New Roman"/>
          <w:color w:val="232323"/>
          <w:spacing w:val="-25"/>
          <w:sz w:val="24"/>
          <w:szCs w:val="24"/>
        </w:rPr>
        <w:t xml:space="preserve"> </w:t>
      </w:r>
      <w:r w:rsidRPr="00BC6810">
        <w:rPr>
          <w:rFonts w:ascii="Times New Roman" w:hAnsi="Times New Roman" w:cs="Times New Roman"/>
          <w:color w:val="232323"/>
          <w:sz w:val="24"/>
          <w:szCs w:val="24"/>
        </w:rPr>
        <w:t>the building</w:t>
      </w:r>
      <w:r w:rsidRPr="00BC6810">
        <w:rPr>
          <w:rFonts w:ascii="Times New Roman" w:hAnsi="Times New Roman" w:cs="Times New Roman"/>
          <w:color w:val="232323"/>
          <w:spacing w:val="-19"/>
          <w:sz w:val="24"/>
          <w:szCs w:val="24"/>
        </w:rPr>
        <w:t xml:space="preserve"> </w:t>
      </w:r>
      <w:r w:rsidRPr="00BC6810">
        <w:rPr>
          <w:rFonts w:ascii="Times New Roman" w:hAnsi="Times New Roman" w:cs="Times New Roman"/>
          <w:color w:val="232323"/>
          <w:sz w:val="24"/>
          <w:szCs w:val="24"/>
        </w:rPr>
        <w:t>located</w:t>
      </w:r>
      <w:r w:rsidRPr="00BC6810">
        <w:rPr>
          <w:rFonts w:ascii="Times New Roman" w:hAnsi="Times New Roman" w:cs="Times New Roman"/>
          <w:color w:val="232323"/>
          <w:spacing w:val="-19"/>
          <w:sz w:val="24"/>
          <w:szCs w:val="24"/>
        </w:rPr>
        <w:t xml:space="preserve"> </w:t>
      </w:r>
      <w:r w:rsidRPr="00BC6810">
        <w:rPr>
          <w:rFonts w:ascii="Times New Roman" w:hAnsi="Times New Roman" w:cs="Times New Roman"/>
          <w:color w:val="232323"/>
          <w:sz w:val="24"/>
          <w:szCs w:val="24"/>
        </w:rPr>
        <w:t>in</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HC</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Zone</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District</w:t>
      </w:r>
      <w:r w:rsidRPr="00BC6810">
        <w:rPr>
          <w:rFonts w:ascii="Times New Roman" w:hAnsi="Times New Roman" w:cs="Times New Roman"/>
          <w:color w:val="232323"/>
          <w:spacing w:val="-25"/>
          <w:sz w:val="24"/>
          <w:szCs w:val="24"/>
        </w:rPr>
        <w:t xml:space="preserve"> </w:t>
      </w:r>
      <w:r w:rsidRPr="00BC6810">
        <w:rPr>
          <w:rFonts w:ascii="Times New Roman" w:hAnsi="Times New Roman" w:cs="Times New Roman"/>
          <w:color w:val="232323"/>
          <w:sz w:val="24"/>
          <w:szCs w:val="24"/>
        </w:rPr>
        <w:t>at</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319-320</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Mountain</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Avenue,</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Hackettstown,</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NJ 07840,</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43"/>
          <w:sz w:val="24"/>
          <w:szCs w:val="24"/>
        </w:rPr>
        <w:t xml:space="preserve"> </w:t>
      </w:r>
      <w:r w:rsidRPr="00BC6810">
        <w:rPr>
          <w:rFonts w:ascii="Times New Roman" w:hAnsi="Times New Roman" w:cs="Times New Roman"/>
          <w:color w:val="232323"/>
          <w:sz w:val="24"/>
          <w:szCs w:val="24"/>
        </w:rPr>
        <w:t>"Property")</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will</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bring</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with</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it</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positive</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economic</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development</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for</w:t>
      </w:r>
      <w:r w:rsidRPr="00BC6810">
        <w:rPr>
          <w:rFonts w:ascii="Times New Roman" w:hAnsi="Times New Roman" w:cs="Times New Roman"/>
          <w:color w:val="232323"/>
          <w:spacing w:val="-39"/>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46"/>
          <w:sz w:val="24"/>
          <w:szCs w:val="24"/>
        </w:rPr>
        <w:t xml:space="preserve"> </w:t>
      </w:r>
      <w:r w:rsidR="008A20C7" w:rsidRPr="00BC6810">
        <w:rPr>
          <w:rFonts w:ascii="Times New Roman" w:hAnsi="Times New Roman" w:cs="Times New Roman"/>
          <w:color w:val="232323"/>
          <w:sz w:val="24"/>
          <w:szCs w:val="24"/>
        </w:rPr>
        <w:t>surrounding area</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and</w:t>
      </w:r>
      <w:r w:rsidRPr="00BC6810">
        <w:rPr>
          <w:rFonts w:ascii="Times New Roman" w:hAnsi="Times New Roman" w:cs="Times New Roman"/>
          <w:color w:val="232323"/>
          <w:spacing w:val="-23"/>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as</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a</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whole,</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subject</w:t>
      </w:r>
      <w:r w:rsidRPr="00BC6810">
        <w:rPr>
          <w:rFonts w:ascii="Times New Roman" w:hAnsi="Times New Roman" w:cs="Times New Roman"/>
          <w:color w:val="232323"/>
          <w:spacing w:val="-18"/>
          <w:sz w:val="24"/>
          <w:szCs w:val="24"/>
        </w:rPr>
        <w:t xml:space="preserve"> </w:t>
      </w:r>
      <w:r w:rsidRPr="00BC6810">
        <w:rPr>
          <w:rFonts w:ascii="Times New Roman" w:hAnsi="Times New Roman" w:cs="Times New Roman"/>
          <w:color w:val="232323"/>
          <w:sz w:val="24"/>
          <w:szCs w:val="24"/>
        </w:rPr>
        <w:t>to</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receipt</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all</w:t>
      </w:r>
      <w:r w:rsidRPr="00BC6810">
        <w:rPr>
          <w:rFonts w:ascii="Times New Roman" w:hAnsi="Times New Roman" w:cs="Times New Roman"/>
          <w:color w:val="232323"/>
          <w:spacing w:val="-18"/>
          <w:sz w:val="24"/>
          <w:szCs w:val="24"/>
        </w:rPr>
        <w:t xml:space="preserve"> </w:t>
      </w:r>
      <w:r w:rsidRPr="00BC6810">
        <w:rPr>
          <w:rFonts w:ascii="Times New Roman" w:hAnsi="Times New Roman" w:cs="Times New Roman"/>
          <w:color w:val="232323"/>
          <w:sz w:val="24"/>
          <w:szCs w:val="24"/>
        </w:rPr>
        <w:t>necessary</w:t>
      </w:r>
      <w:r w:rsidRPr="00BC6810">
        <w:rPr>
          <w:rFonts w:ascii="Times New Roman" w:hAnsi="Times New Roman" w:cs="Times New Roman"/>
          <w:color w:val="232323"/>
          <w:spacing w:val="-21"/>
          <w:sz w:val="24"/>
          <w:szCs w:val="24"/>
        </w:rPr>
        <w:t xml:space="preserve"> </w:t>
      </w:r>
      <w:r w:rsidRPr="00BC6810">
        <w:rPr>
          <w:rFonts w:ascii="Times New Roman" w:hAnsi="Times New Roman" w:cs="Times New Roman"/>
          <w:color w:val="232323"/>
          <w:sz w:val="24"/>
          <w:szCs w:val="24"/>
        </w:rPr>
        <w:t>approvals,</w:t>
      </w:r>
      <w:r w:rsidRPr="00BC6810">
        <w:rPr>
          <w:rFonts w:ascii="Times New Roman" w:hAnsi="Times New Roman" w:cs="Times New Roman"/>
          <w:color w:val="232323"/>
          <w:spacing w:val="-16"/>
          <w:sz w:val="24"/>
          <w:szCs w:val="24"/>
        </w:rPr>
        <w:t xml:space="preserve"> </w:t>
      </w:r>
      <w:r w:rsidRPr="00BC6810">
        <w:rPr>
          <w:rFonts w:ascii="Times New Roman" w:hAnsi="Times New Roman" w:cs="Times New Roman"/>
          <w:color w:val="232323"/>
          <w:sz w:val="24"/>
          <w:szCs w:val="24"/>
        </w:rPr>
        <w:t>permits,</w:t>
      </w:r>
      <w:r w:rsidRPr="00BC6810">
        <w:rPr>
          <w:rFonts w:ascii="Times New Roman" w:hAnsi="Times New Roman" w:cs="Times New Roman"/>
          <w:color w:val="232323"/>
          <w:spacing w:val="-25"/>
          <w:sz w:val="24"/>
          <w:szCs w:val="24"/>
        </w:rPr>
        <w:t xml:space="preserve"> </w:t>
      </w:r>
      <w:r w:rsidRPr="00BC6810">
        <w:rPr>
          <w:rFonts w:ascii="Times New Roman" w:hAnsi="Times New Roman" w:cs="Times New Roman"/>
          <w:color w:val="232323"/>
          <w:sz w:val="24"/>
          <w:szCs w:val="24"/>
        </w:rPr>
        <w:t>licenses and/or</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variances</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from</w:t>
      </w:r>
      <w:r w:rsidRPr="00BC6810">
        <w:rPr>
          <w:rFonts w:ascii="Times New Roman" w:hAnsi="Times New Roman" w:cs="Times New Roman"/>
          <w:color w:val="232323"/>
          <w:spacing w:val="-25"/>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Further,</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operation</w:t>
      </w:r>
      <w:r w:rsidRPr="00BC6810">
        <w:rPr>
          <w:rFonts w:ascii="Times New Roman" w:hAnsi="Times New Roman" w:cs="Times New Roman"/>
          <w:color w:val="232323"/>
          <w:spacing w:val="-23"/>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a</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cannabis</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retail</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store</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will</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create jobs</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in</w:t>
      </w:r>
      <w:r w:rsidRPr="00BC6810">
        <w:rPr>
          <w:rFonts w:ascii="Times New Roman" w:hAnsi="Times New Roman" w:cs="Times New Roman"/>
          <w:color w:val="232323"/>
          <w:spacing w:val="-21"/>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20"/>
          <w:sz w:val="24"/>
          <w:szCs w:val="24"/>
        </w:rPr>
        <w:t xml:space="preserve"> </w:t>
      </w:r>
      <w:r w:rsidRPr="00BC6810">
        <w:rPr>
          <w:rFonts w:ascii="Times New Roman" w:hAnsi="Times New Roman" w:cs="Times New Roman"/>
          <w:color w:val="232323"/>
          <w:sz w:val="24"/>
          <w:szCs w:val="24"/>
        </w:rPr>
        <w:t>town.</w:t>
      </w:r>
    </w:p>
    <w:p w14:paraId="07247178" w14:textId="77777777" w:rsidR="003161EB" w:rsidRPr="00BC6810" w:rsidRDefault="003161EB" w:rsidP="003161EB">
      <w:pPr>
        <w:pStyle w:val="ListParagraph"/>
        <w:widowControl w:val="0"/>
        <w:numPr>
          <w:ilvl w:val="0"/>
          <w:numId w:val="3"/>
        </w:numPr>
        <w:tabs>
          <w:tab w:val="left" w:pos="1190"/>
          <w:tab w:val="left" w:pos="1191"/>
        </w:tabs>
        <w:autoSpaceDE w:val="0"/>
        <w:autoSpaceDN w:val="0"/>
        <w:spacing w:before="5" w:after="0" w:line="266" w:lineRule="auto"/>
        <w:ind w:left="1177" w:right="109" w:hanging="698"/>
        <w:contextualSpacing w:val="0"/>
        <w:rPr>
          <w:rFonts w:ascii="Times New Roman" w:hAnsi="Times New Roman" w:cs="Times New Roman"/>
          <w:color w:val="232323"/>
          <w:sz w:val="24"/>
          <w:szCs w:val="24"/>
        </w:rPr>
      </w:pPr>
      <w:r w:rsidRPr="00BC6810">
        <w:rPr>
          <w:rFonts w:ascii="Times New Roman" w:hAnsi="Times New Roman" w:cs="Times New Roman"/>
          <w:color w:val="232323"/>
          <w:sz w:val="24"/>
          <w:szCs w:val="24"/>
        </w:rPr>
        <w:t>Based</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on</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preceding</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and</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provided</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Hackettstown</w:t>
      </w:r>
      <w:r w:rsidRPr="00BC6810">
        <w:rPr>
          <w:rFonts w:ascii="Times New Roman" w:hAnsi="Times New Roman" w:cs="Times New Roman"/>
          <w:color w:val="232323"/>
          <w:spacing w:val="-20"/>
          <w:sz w:val="24"/>
          <w:szCs w:val="24"/>
        </w:rPr>
        <w:t xml:space="preserve"> </w:t>
      </w:r>
      <w:r w:rsidRPr="00BC6810">
        <w:rPr>
          <w:rFonts w:ascii="Times New Roman" w:hAnsi="Times New Roman" w:cs="Times New Roman"/>
          <w:color w:val="232323"/>
          <w:sz w:val="24"/>
          <w:szCs w:val="24"/>
        </w:rPr>
        <w:t>Dispensary</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LLC</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(and/or</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its</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b/>
          <w:color w:val="232323"/>
          <w:sz w:val="24"/>
          <w:szCs w:val="24"/>
        </w:rPr>
        <w:t>assigns)</w:t>
      </w:r>
      <w:r w:rsidRPr="00BC6810">
        <w:rPr>
          <w:rFonts w:ascii="Times New Roman" w:hAnsi="Times New Roman" w:cs="Times New Roman"/>
          <w:b/>
          <w:color w:val="232323"/>
          <w:spacing w:val="-38"/>
          <w:sz w:val="24"/>
          <w:szCs w:val="24"/>
        </w:rPr>
        <w:t xml:space="preserve"> </w:t>
      </w:r>
      <w:r w:rsidRPr="00BC6810">
        <w:rPr>
          <w:rFonts w:ascii="Times New Roman" w:hAnsi="Times New Roman" w:cs="Times New Roman"/>
          <w:color w:val="232323"/>
          <w:sz w:val="24"/>
          <w:szCs w:val="24"/>
        </w:rPr>
        <w:t>or another</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potential</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licensee</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receives</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an</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appropriate</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license</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from</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CRC,</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9"/>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is</w:t>
      </w:r>
      <w:r w:rsidRPr="00BC6810">
        <w:rPr>
          <w:rFonts w:ascii="Times New Roman" w:hAnsi="Times New Roman" w:cs="Times New Roman"/>
          <w:color w:val="232323"/>
          <w:spacing w:val="-41"/>
          <w:sz w:val="24"/>
          <w:szCs w:val="24"/>
        </w:rPr>
        <w:t xml:space="preserve"> </w:t>
      </w:r>
      <w:r w:rsidRPr="00BC6810">
        <w:rPr>
          <w:rFonts w:ascii="Times New Roman" w:hAnsi="Times New Roman" w:cs="Times New Roman"/>
          <w:color w:val="232323"/>
          <w:sz w:val="24"/>
          <w:szCs w:val="24"/>
        </w:rPr>
        <w:t>satisfied that</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intended</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location</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a</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cannabis-related</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operation</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6"/>
          <w:sz w:val="24"/>
          <w:szCs w:val="24"/>
        </w:rPr>
        <w:t xml:space="preserve"> </w:t>
      </w:r>
      <w:r w:rsidRPr="00BC6810">
        <w:rPr>
          <w:rFonts w:ascii="Times New Roman" w:hAnsi="Times New Roman" w:cs="Times New Roman"/>
          <w:color w:val="232323"/>
          <w:sz w:val="24"/>
          <w:szCs w:val="24"/>
        </w:rPr>
        <w:t>Hackettstown</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Dispensary</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LLC, and/or</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its</w:t>
      </w:r>
      <w:r w:rsidRPr="00BC6810">
        <w:rPr>
          <w:rFonts w:ascii="Times New Roman" w:hAnsi="Times New Roman" w:cs="Times New Roman"/>
          <w:color w:val="232323"/>
          <w:spacing w:val="-29"/>
          <w:sz w:val="24"/>
          <w:szCs w:val="24"/>
        </w:rPr>
        <w:t xml:space="preserve"> </w:t>
      </w:r>
      <w:r w:rsidRPr="00BC6810">
        <w:rPr>
          <w:rFonts w:ascii="Times New Roman" w:hAnsi="Times New Roman" w:cs="Times New Roman"/>
          <w:color w:val="232323"/>
          <w:sz w:val="24"/>
          <w:szCs w:val="24"/>
        </w:rPr>
        <w:t>assigns,</w:t>
      </w:r>
      <w:r w:rsidRPr="00BC6810">
        <w:rPr>
          <w:rFonts w:ascii="Times New Roman" w:hAnsi="Times New Roman" w:cs="Times New Roman"/>
          <w:color w:val="232323"/>
          <w:spacing w:val="-23"/>
          <w:sz w:val="24"/>
          <w:szCs w:val="24"/>
        </w:rPr>
        <w:t xml:space="preserve"> </w:t>
      </w:r>
      <w:r w:rsidRPr="00BC6810">
        <w:rPr>
          <w:rFonts w:ascii="Times New Roman" w:hAnsi="Times New Roman" w:cs="Times New Roman"/>
          <w:color w:val="232323"/>
          <w:sz w:val="24"/>
          <w:szCs w:val="24"/>
        </w:rPr>
        <w:t>or</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another</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licensed</w:t>
      </w:r>
      <w:r w:rsidRPr="00BC6810">
        <w:rPr>
          <w:rFonts w:ascii="Times New Roman" w:hAnsi="Times New Roman" w:cs="Times New Roman"/>
          <w:color w:val="232323"/>
          <w:spacing w:val="-18"/>
          <w:sz w:val="24"/>
          <w:szCs w:val="24"/>
        </w:rPr>
        <w:t xml:space="preserve"> </w:t>
      </w:r>
      <w:r w:rsidRPr="00BC6810">
        <w:rPr>
          <w:rFonts w:ascii="Times New Roman" w:hAnsi="Times New Roman" w:cs="Times New Roman"/>
          <w:color w:val="232323"/>
          <w:sz w:val="24"/>
          <w:szCs w:val="24"/>
        </w:rPr>
        <w:t>cannabis</w:t>
      </w:r>
      <w:r w:rsidRPr="00BC6810">
        <w:rPr>
          <w:rFonts w:ascii="Times New Roman" w:hAnsi="Times New Roman" w:cs="Times New Roman"/>
          <w:color w:val="232323"/>
          <w:spacing w:val="-11"/>
          <w:sz w:val="24"/>
          <w:szCs w:val="24"/>
        </w:rPr>
        <w:t xml:space="preserve"> </w:t>
      </w:r>
      <w:r w:rsidRPr="00BC6810">
        <w:rPr>
          <w:rFonts w:ascii="Times New Roman" w:hAnsi="Times New Roman" w:cs="Times New Roman"/>
          <w:color w:val="232323"/>
          <w:sz w:val="24"/>
          <w:szCs w:val="24"/>
        </w:rPr>
        <w:t>business</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will</w:t>
      </w:r>
      <w:r w:rsidRPr="00BC6810">
        <w:rPr>
          <w:rFonts w:ascii="Times New Roman" w:hAnsi="Times New Roman" w:cs="Times New Roman"/>
          <w:color w:val="232323"/>
          <w:spacing w:val="-17"/>
          <w:sz w:val="24"/>
          <w:szCs w:val="24"/>
        </w:rPr>
        <w:t xml:space="preserve"> </w:t>
      </w:r>
      <w:r w:rsidRPr="00BC6810">
        <w:rPr>
          <w:rFonts w:ascii="Times New Roman" w:hAnsi="Times New Roman" w:cs="Times New Roman"/>
          <w:color w:val="232323"/>
          <w:sz w:val="24"/>
          <w:szCs w:val="24"/>
        </w:rPr>
        <w:t>have</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a</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positive</w:t>
      </w:r>
      <w:r w:rsidRPr="00BC6810">
        <w:rPr>
          <w:rFonts w:ascii="Times New Roman" w:hAnsi="Times New Roman" w:cs="Times New Roman"/>
          <w:color w:val="232323"/>
          <w:spacing w:val="-18"/>
          <w:sz w:val="24"/>
          <w:szCs w:val="24"/>
        </w:rPr>
        <w:t xml:space="preserve"> </w:t>
      </w:r>
      <w:r w:rsidRPr="00BC6810">
        <w:rPr>
          <w:rFonts w:ascii="Times New Roman" w:hAnsi="Times New Roman" w:cs="Times New Roman"/>
          <w:color w:val="232323"/>
          <w:sz w:val="24"/>
          <w:szCs w:val="24"/>
        </w:rPr>
        <w:t>impact</w:t>
      </w:r>
      <w:r w:rsidRPr="00BC6810">
        <w:rPr>
          <w:rFonts w:ascii="Times New Roman" w:hAnsi="Times New Roman" w:cs="Times New Roman"/>
          <w:color w:val="232323"/>
          <w:spacing w:val="-26"/>
          <w:sz w:val="24"/>
          <w:szCs w:val="24"/>
        </w:rPr>
        <w:t xml:space="preserve"> </w:t>
      </w:r>
      <w:r w:rsidRPr="00BC6810">
        <w:rPr>
          <w:rFonts w:ascii="Times New Roman" w:hAnsi="Times New Roman" w:cs="Times New Roman"/>
          <w:color w:val="232323"/>
          <w:sz w:val="24"/>
          <w:szCs w:val="24"/>
        </w:rPr>
        <w:t>on</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the Town</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and</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community</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at</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large.</w:t>
      </w:r>
    </w:p>
    <w:p w14:paraId="1C21B794" w14:textId="77777777" w:rsidR="003161EB" w:rsidRPr="00BC6810" w:rsidRDefault="003161EB" w:rsidP="003161EB">
      <w:pPr>
        <w:pStyle w:val="ListParagraph"/>
        <w:widowControl w:val="0"/>
        <w:numPr>
          <w:ilvl w:val="0"/>
          <w:numId w:val="3"/>
        </w:numPr>
        <w:tabs>
          <w:tab w:val="left" w:pos="1174"/>
        </w:tabs>
        <w:autoSpaceDE w:val="0"/>
        <w:autoSpaceDN w:val="0"/>
        <w:spacing w:after="0" w:line="266" w:lineRule="auto"/>
        <w:ind w:left="1176" w:right="442" w:hanging="706"/>
        <w:contextualSpacing w:val="0"/>
        <w:jc w:val="both"/>
        <w:rPr>
          <w:rFonts w:ascii="Times New Roman" w:hAnsi="Times New Roman" w:cs="Times New Roman"/>
          <w:color w:val="232323"/>
          <w:sz w:val="24"/>
          <w:szCs w:val="24"/>
        </w:rPr>
      </w:pP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Town</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also</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authorizes</w:t>
      </w:r>
      <w:r w:rsidRPr="00BC6810">
        <w:rPr>
          <w:rFonts w:ascii="Times New Roman" w:hAnsi="Times New Roman" w:cs="Times New Roman"/>
          <w:color w:val="232323"/>
          <w:spacing w:val="-22"/>
          <w:sz w:val="24"/>
          <w:szCs w:val="24"/>
        </w:rPr>
        <w:t xml:space="preserve"> </w:t>
      </w:r>
      <w:r w:rsidRPr="00BC6810">
        <w:rPr>
          <w:rFonts w:ascii="Times New Roman" w:hAnsi="Times New Roman" w:cs="Times New Roman"/>
          <w:color w:val="232323"/>
          <w:sz w:val="24"/>
          <w:szCs w:val="24"/>
        </w:rPr>
        <w:t>its</w:t>
      </w:r>
      <w:r w:rsidRPr="00BC6810">
        <w:rPr>
          <w:rFonts w:ascii="Times New Roman" w:hAnsi="Times New Roman" w:cs="Times New Roman"/>
          <w:color w:val="232323"/>
          <w:spacing w:val="-32"/>
          <w:sz w:val="24"/>
          <w:szCs w:val="24"/>
        </w:rPr>
        <w:t xml:space="preserve"> </w:t>
      </w:r>
      <w:r w:rsidRPr="00BC6810">
        <w:rPr>
          <w:rFonts w:ascii="Times New Roman" w:hAnsi="Times New Roman" w:cs="Times New Roman"/>
          <w:color w:val="232323"/>
          <w:sz w:val="24"/>
          <w:szCs w:val="24"/>
        </w:rPr>
        <w:t>solicitor</w:t>
      </w:r>
      <w:r w:rsidRPr="00BC6810">
        <w:rPr>
          <w:rFonts w:ascii="Times New Roman" w:hAnsi="Times New Roman" w:cs="Times New Roman"/>
          <w:color w:val="232323"/>
          <w:spacing w:val="-25"/>
          <w:sz w:val="24"/>
          <w:szCs w:val="24"/>
        </w:rPr>
        <w:t xml:space="preserve"> </w:t>
      </w:r>
      <w:r w:rsidRPr="00BC6810">
        <w:rPr>
          <w:rFonts w:ascii="Times New Roman" w:hAnsi="Times New Roman" w:cs="Times New Roman"/>
          <w:color w:val="232323"/>
          <w:sz w:val="24"/>
          <w:szCs w:val="24"/>
        </w:rPr>
        <w:t>and/or</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zoning</w:t>
      </w:r>
      <w:r w:rsidRPr="00BC6810">
        <w:rPr>
          <w:rFonts w:ascii="Times New Roman" w:hAnsi="Times New Roman" w:cs="Times New Roman"/>
          <w:color w:val="232323"/>
          <w:spacing w:val="-27"/>
          <w:sz w:val="24"/>
          <w:szCs w:val="24"/>
        </w:rPr>
        <w:t xml:space="preserve"> </w:t>
      </w:r>
      <w:r w:rsidRPr="00BC6810">
        <w:rPr>
          <w:rFonts w:ascii="Times New Roman" w:hAnsi="Times New Roman" w:cs="Times New Roman"/>
          <w:color w:val="232323"/>
          <w:sz w:val="24"/>
          <w:szCs w:val="24"/>
        </w:rPr>
        <w:t>officer</w:t>
      </w:r>
      <w:r w:rsidRPr="00BC6810">
        <w:rPr>
          <w:rFonts w:ascii="Times New Roman" w:hAnsi="Times New Roman" w:cs="Times New Roman"/>
          <w:color w:val="232323"/>
          <w:spacing w:val="-20"/>
          <w:sz w:val="24"/>
          <w:szCs w:val="24"/>
        </w:rPr>
        <w:t xml:space="preserve"> </w:t>
      </w:r>
      <w:r w:rsidRPr="00BC6810">
        <w:rPr>
          <w:rFonts w:ascii="Times New Roman" w:hAnsi="Times New Roman" w:cs="Times New Roman"/>
          <w:color w:val="232323"/>
          <w:sz w:val="24"/>
          <w:szCs w:val="24"/>
        </w:rPr>
        <w:t>to</w:t>
      </w:r>
      <w:r w:rsidRPr="00BC6810">
        <w:rPr>
          <w:rFonts w:ascii="Times New Roman" w:hAnsi="Times New Roman" w:cs="Times New Roman"/>
          <w:color w:val="232323"/>
          <w:spacing w:val="-30"/>
          <w:sz w:val="24"/>
          <w:szCs w:val="24"/>
        </w:rPr>
        <w:t xml:space="preserve"> </w:t>
      </w:r>
      <w:r w:rsidRPr="00BC6810">
        <w:rPr>
          <w:rFonts w:ascii="Times New Roman" w:hAnsi="Times New Roman" w:cs="Times New Roman"/>
          <w:color w:val="232323"/>
          <w:sz w:val="24"/>
          <w:szCs w:val="24"/>
        </w:rPr>
        <w:t>issue</w:t>
      </w:r>
      <w:r w:rsidRPr="00BC6810">
        <w:rPr>
          <w:rFonts w:ascii="Times New Roman" w:hAnsi="Times New Roman" w:cs="Times New Roman"/>
          <w:color w:val="232323"/>
          <w:spacing w:val="-31"/>
          <w:sz w:val="24"/>
          <w:szCs w:val="24"/>
        </w:rPr>
        <w:t xml:space="preserve"> </w:t>
      </w:r>
      <w:r w:rsidRPr="00BC6810">
        <w:rPr>
          <w:rFonts w:ascii="Times New Roman" w:hAnsi="Times New Roman" w:cs="Times New Roman"/>
          <w:color w:val="232323"/>
          <w:sz w:val="24"/>
          <w:szCs w:val="24"/>
        </w:rPr>
        <w:t>any</w:t>
      </w:r>
      <w:r w:rsidRPr="00BC6810">
        <w:rPr>
          <w:rFonts w:ascii="Times New Roman" w:hAnsi="Times New Roman" w:cs="Times New Roman"/>
          <w:color w:val="232323"/>
          <w:spacing w:val="-24"/>
          <w:sz w:val="24"/>
          <w:szCs w:val="24"/>
        </w:rPr>
        <w:t xml:space="preserve"> </w:t>
      </w:r>
      <w:r w:rsidRPr="00BC6810">
        <w:rPr>
          <w:rFonts w:ascii="Times New Roman" w:hAnsi="Times New Roman" w:cs="Times New Roman"/>
          <w:color w:val="232323"/>
          <w:sz w:val="24"/>
          <w:szCs w:val="24"/>
        </w:rPr>
        <w:t>required</w:t>
      </w:r>
      <w:r w:rsidRPr="00BC6810">
        <w:rPr>
          <w:rFonts w:ascii="Times New Roman" w:hAnsi="Times New Roman" w:cs="Times New Roman"/>
          <w:color w:val="232323"/>
          <w:spacing w:val="-20"/>
          <w:sz w:val="24"/>
          <w:szCs w:val="24"/>
        </w:rPr>
        <w:t xml:space="preserve"> </w:t>
      </w:r>
      <w:r w:rsidRPr="00BC6810">
        <w:rPr>
          <w:rFonts w:ascii="Times New Roman" w:hAnsi="Times New Roman" w:cs="Times New Roman"/>
          <w:color w:val="232323"/>
          <w:sz w:val="24"/>
          <w:szCs w:val="24"/>
        </w:rPr>
        <w:t>letter</w:t>
      </w:r>
      <w:r w:rsidRPr="00BC6810">
        <w:rPr>
          <w:rFonts w:ascii="Times New Roman" w:hAnsi="Times New Roman" w:cs="Times New Roman"/>
          <w:color w:val="232323"/>
          <w:spacing w:val="-34"/>
          <w:sz w:val="24"/>
          <w:szCs w:val="24"/>
        </w:rPr>
        <w:t xml:space="preserve"> </w:t>
      </w:r>
      <w:r w:rsidRPr="00BC6810">
        <w:rPr>
          <w:rFonts w:ascii="Times New Roman" w:hAnsi="Times New Roman" w:cs="Times New Roman"/>
          <w:color w:val="232323"/>
          <w:sz w:val="24"/>
          <w:szCs w:val="24"/>
        </w:rPr>
        <w:t xml:space="preserve">or </w:t>
      </w:r>
      <w:r w:rsidRPr="00BC6810">
        <w:rPr>
          <w:rFonts w:ascii="Times New Roman" w:hAnsi="Times New Roman" w:cs="Times New Roman"/>
          <w:color w:val="232323"/>
          <w:w w:val="95"/>
          <w:sz w:val="24"/>
          <w:szCs w:val="24"/>
        </w:rPr>
        <w:t xml:space="preserve">affidavit confirming that the Property conforms to local zoning requirements for activities </w:t>
      </w:r>
      <w:r w:rsidRPr="00BC6810">
        <w:rPr>
          <w:rFonts w:ascii="Times New Roman" w:hAnsi="Times New Roman" w:cs="Times New Roman"/>
          <w:color w:val="232323"/>
          <w:sz w:val="24"/>
          <w:szCs w:val="24"/>
        </w:rPr>
        <w:t>related</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to</w:t>
      </w:r>
      <w:r w:rsidRPr="00BC6810">
        <w:rPr>
          <w:rFonts w:ascii="Times New Roman" w:hAnsi="Times New Roman" w:cs="Times New Roman"/>
          <w:color w:val="232323"/>
          <w:spacing w:val="-37"/>
          <w:sz w:val="24"/>
          <w:szCs w:val="24"/>
        </w:rPr>
        <w:t xml:space="preserve"> </w:t>
      </w:r>
      <w:r w:rsidRPr="00BC6810">
        <w:rPr>
          <w:rFonts w:ascii="Times New Roman" w:hAnsi="Times New Roman" w:cs="Times New Roman"/>
          <w:color w:val="232323"/>
          <w:sz w:val="24"/>
          <w:szCs w:val="24"/>
        </w:rPr>
        <w:t>the</w:t>
      </w:r>
      <w:r w:rsidRPr="00BC6810">
        <w:rPr>
          <w:rFonts w:ascii="Times New Roman" w:hAnsi="Times New Roman" w:cs="Times New Roman"/>
          <w:color w:val="232323"/>
          <w:spacing w:val="-42"/>
          <w:sz w:val="24"/>
          <w:szCs w:val="24"/>
        </w:rPr>
        <w:t xml:space="preserve"> </w:t>
      </w:r>
      <w:r w:rsidRPr="00BC6810">
        <w:rPr>
          <w:rFonts w:ascii="Times New Roman" w:hAnsi="Times New Roman" w:cs="Times New Roman"/>
          <w:color w:val="232323"/>
          <w:sz w:val="24"/>
          <w:szCs w:val="24"/>
        </w:rPr>
        <w:t>operation</w:t>
      </w:r>
      <w:r w:rsidRPr="00BC6810">
        <w:rPr>
          <w:rFonts w:ascii="Times New Roman" w:hAnsi="Times New Roman" w:cs="Times New Roman"/>
          <w:color w:val="232323"/>
          <w:spacing w:val="-28"/>
          <w:sz w:val="24"/>
          <w:szCs w:val="24"/>
        </w:rPr>
        <w:t xml:space="preserve"> </w:t>
      </w:r>
      <w:r w:rsidRPr="00BC6810">
        <w:rPr>
          <w:rFonts w:ascii="Times New Roman" w:hAnsi="Times New Roman" w:cs="Times New Roman"/>
          <w:color w:val="232323"/>
          <w:sz w:val="24"/>
          <w:szCs w:val="24"/>
        </w:rPr>
        <w:t>of</w:t>
      </w:r>
      <w:r w:rsidRPr="00BC6810">
        <w:rPr>
          <w:rFonts w:ascii="Times New Roman" w:hAnsi="Times New Roman" w:cs="Times New Roman"/>
          <w:color w:val="232323"/>
          <w:spacing w:val="-35"/>
          <w:sz w:val="24"/>
          <w:szCs w:val="24"/>
        </w:rPr>
        <w:t xml:space="preserve"> </w:t>
      </w:r>
      <w:r w:rsidRPr="00BC6810">
        <w:rPr>
          <w:rFonts w:ascii="Times New Roman" w:hAnsi="Times New Roman" w:cs="Times New Roman"/>
          <w:color w:val="232323"/>
          <w:sz w:val="24"/>
          <w:szCs w:val="24"/>
        </w:rPr>
        <w:t>a</w:t>
      </w:r>
      <w:r w:rsidRPr="00BC6810">
        <w:rPr>
          <w:rFonts w:ascii="Times New Roman" w:hAnsi="Times New Roman" w:cs="Times New Roman"/>
          <w:color w:val="232323"/>
          <w:spacing w:val="-38"/>
          <w:sz w:val="24"/>
          <w:szCs w:val="24"/>
        </w:rPr>
        <w:t xml:space="preserve"> </w:t>
      </w:r>
      <w:r w:rsidRPr="00BC6810">
        <w:rPr>
          <w:rFonts w:ascii="Times New Roman" w:hAnsi="Times New Roman" w:cs="Times New Roman"/>
          <w:color w:val="232323"/>
          <w:sz w:val="24"/>
          <w:szCs w:val="24"/>
        </w:rPr>
        <w:t>said</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cannabis-related</w:t>
      </w:r>
      <w:r w:rsidRPr="00BC6810">
        <w:rPr>
          <w:rFonts w:ascii="Times New Roman" w:hAnsi="Times New Roman" w:cs="Times New Roman"/>
          <w:color w:val="232323"/>
          <w:spacing w:val="-33"/>
          <w:sz w:val="24"/>
          <w:szCs w:val="24"/>
        </w:rPr>
        <w:t xml:space="preserve"> </w:t>
      </w:r>
      <w:r w:rsidRPr="00BC6810">
        <w:rPr>
          <w:rFonts w:ascii="Times New Roman" w:hAnsi="Times New Roman" w:cs="Times New Roman"/>
          <w:color w:val="232323"/>
          <w:sz w:val="24"/>
          <w:szCs w:val="24"/>
        </w:rPr>
        <w:t>facility.</w:t>
      </w:r>
    </w:p>
    <w:p w14:paraId="548C57F8" w14:textId="77777777" w:rsidR="003161EB" w:rsidRPr="00BC6810" w:rsidRDefault="003161EB" w:rsidP="003161EB">
      <w:pPr>
        <w:pStyle w:val="ListParagraph"/>
        <w:widowControl w:val="0"/>
        <w:numPr>
          <w:ilvl w:val="0"/>
          <w:numId w:val="3"/>
        </w:numPr>
        <w:tabs>
          <w:tab w:val="left" w:pos="1173"/>
          <w:tab w:val="left" w:pos="1174"/>
        </w:tabs>
        <w:autoSpaceDE w:val="0"/>
        <w:autoSpaceDN w:val="0"/>
        <w:spacing w:after="0" w:line="262" w:lineRule="exact"/>
        <w:ind w:left="1173" w:hanging="708"/>
        <w:contextualSpacing w:val="0"/>
        <w:rPr>
          <w:rFonts w:ascii="Times New Roman" w:hAnsi="Times New Roman" w:cs="Times New Roman"/>
          <w:color w:val="232323"/>
          <w:sz w:val="24"/>
          <w:szCs w:val="24"/>
        </w:rPr>
      </w:pPr>
      <w:r w:rsidRPr="00BC6810">
        <w:rPr>
          <w:rFonts w:ascii="Times New Roman" w:hAnsi="Times New Roman" w:cs="Times New Roman"/>
          <w:color w:val="232323"/>
          <w:w w:val="95"/>
          <w:sz w:val="24"/>
          <w:szCs w:val="24"/>
        </w:rPr>
        <w:t>This resolution shall take effect</w:t>
      </w:r>
      <w:r w:rsidRPr="00BC6810">
        <w:rPr>
          <w:rFonts w:ascii="Times New Roman" w:hAnsi="Times New Roman" w:cs="Times New Roman"/>
          <w:color w:val="232323"/>
          <w:spacing w:val="-4"/>
          <w:w w:val="95"/>
          <w:sz w:val="24"/>
          <w:szCs w:val="24"/>
        </w:rPr>
        <w:t xml:space="preserve"> </w:t>
      </w:r>
      <w:r w:rsidRPr="00BC6810">
        <w:rPr>
          <w:rFonts w:ascii="Times New Roman" w:hAnsi="Times New Roman" w:cs="Times New Roman"/>
          <w:color w:val="232323"/>
          <w:w w:val="95"/>
          <w:sz w:val="24"/>
          <w:szCs w:val="24"/>
        </w:rPr>
        <w:t>immediately.</w:t>
      </w:r>
    </w:p>
    <w:p w14:paraId="2717AF92" w14:textId="77777777" w:rsidR="003161EB" w:rsidRDefault="003161EB" w:rsidP="003161EB">
      <w:pPr>
        <w:contextualSpacing/>
        <w:rPr>
          <w:rFonts w:ascii="Times New Roman" w:hAnsi="Times New Roman"/>
          <w:sz w:val="24"/>
          <w:szCs w:val="24"/>
        </w:rPr>
      </w:pPr>
    </w:p>
    <w:p w14:paraId="52B72BC9" w14:textId="77777777" w:rsidR="003161EB" w:rsidRDefault="003161EB" w:rsidP="003161EB">
      <w:pPr>
        <w:contextualSpacing/>
        <w:rPr>
          <w:rFonts w:ascii="Times New Roman" w:hAnsi="Times New Roman"/>
          <w:sz w:val="24"/>
          <w:szCs w:val="24"/>
        </w:rPr>
      </w:pPr>
      <w:r>
        <w:rPr>
          <w:rFonts w:ascii="Times New Roman" w:hAnsi="Times New Roman"/>
          <w:sz w:val="24"/>
          <w:szCs w:val="24"/>
        </w:rPr>
        <w:t xml:space="preserve">Roll Call Vote:  Yes – Becker, Engelau, Kunz, Lambo, Sheldon and Tynan </w:t>
      </w:r>
    </w:p>
    <w:p w14:paraId="58179D41" w14:textId="77777777" w:rsidR="003161EB" w:rsidRDefault="003161EB" w:rsidP="003161EB">
      <w:pPr>
        <w:contextualSpacing/>
        <w:rPr>
          <w:rFonts w:ascii="Times New Roman" w:hAnsi="Times New Roman"/>
          <w:sz w:val="24"/>
          <w:szCs w:val="24"/>
        </w:rPr>
      </w:pPr>
    </w:p>
    <w:p w14:paraId="64BC6796" w14:textId="22B5EC86" w:rsidR="009A025E" w:rsidRDefault="00D03539" w:rsidP="00E954AB">
      <w:pPr>
        <w:contextualSpacing/>
        <w:rPr>
          <w:rFonts w:ascii="Times New Roman" w:hAnsi="Times New Roman"/>
          <w:sz w:val="24"/>
          <w:szCs w:val="24"/>
        </w:rPr>
      </w:pPr>
      <w:r>
        <w:rPr>
          <w:rFonts w:ascii="Times New Roman" w:hAnsi="Times New Roman"/>
          <w:sz w:val="24"/>
          <w:szCs w:val="24"/>
        </w:rPr>
        <w:t>Motion was made (Sheldon) and seconded (Becker) to adopt the following resolution:</w:t>
      </w:r>
    </w:p>
    <w:p w14:paraId="383F9457" w14:textId="7A2AA844" w:rsidR="00D03539" w:rsidRDefault="00D03539" w:rsidP="00E954AB">
      <w:pPr>
        <w:contextualSpacing/>
        <w:rPr>
          <w:rFonts w:ascii="Times New Roman" w:hAnsi="Times New Roman"/>
          <w:sz w:val="24"/>
          <w:szCs w:val="24"/>
        </w:rPr>
      </w:pPr>
    </w:p>
    <w:p w14:paraId="518630AA" w14:textId="30BAD4CC" w:rsidR="00D03539" w:rsidRDefault="00D03539" w:rsidP="00D03539">
      <w:pPr>
        <w:contextualSpacing/>
        <w:jc w:val="center"/>
        <w:rPr>
          <w:rFonts w:ascii="Times New Roman" w:hAnsi="Times New Roman"/>
          <w:sz w:val="24"/>
          <w:szCs w:val="24"/>
        </w:rPr>
      </w:pPr>
      <w:r>
        <w:rPr>
          <w:rFonts w:ascii="Times New Roman" w:hAnsi="Times New Roman"/>
          <w:sz w:val="24"/>
          <w:szCs w:val="24"/>
        </w:rPr>
        <w:t>Resolution</w:t>
      </w:r>
    </w:p>
    <w:p w14:paraId="2F2B425F" w14:textId="0A827173" w:rsidR="00D03539" w:rsidRDefault="00D03539" w:rsidP="00D03539">
      <w:pPr>
        <w:contextualSpacing/>
        <w:rPr>
          <w:rFonts w:ascii="Times New Roman" w:hAnsi="Times New Roman"/>
          <w:sz w:val="24"/>
          <w:szCs w:val="24"/>
        </w:rPr>
      </w:pPr>
    </w:p>
    <w:p w14:paraId="49470C5D" w14:textId="47E92DC4" w:rsidR="00D03539" w:rsidRDefault="00D03539" w:rsidP="00D03539">
      <w:pPr>
        <w:contextualSpacing/>
        <w:rPr>
          <w:rFonts w:ascii="Times New Roman" w:hAnsi="Times New Roman"/>
          <w:sz w:val="24"/>
          <w:szCs w:val="24"/>
        </w:rPr>
      </w:pPr>
      <w:r>
        <w:rPr>
          <w:rFonts w:ascii="Times New Roman" w:hAnsi="Times New Roman"/>
          <w:sz w:val="24"/>
          <w:szCs w:val="24"/>
        </w:rPr>
        <w:t xml:space="preserve">WHEREAS, the 2022 Temporary Budget of the Mayor and Council of the Town of Hackettstown, as adopted January 1, 2022, appropriated sufficient funds to cover the Town’s financial obligations for the first three months of the calendar year, and </w:t>
      </w:r>
    </w:p>
    <w:p w14:paraId="578D8095" w14:textId="6A8ABFCC" w:rsidR="00D03539" w:rsidRDefault="00D03539" w:rsidP="00D03539">
      <w:pPr>
        <w:contextualSpacing/>
        <w:rPr>
          <w:rFonts w:ascii="Times New Roman" w:hAnsi="Times New Roman"/>
          <w:sz w:val="24"/>
          <w:szCs w:val="24"/>
        </w:rPr>
      </w:pPr>
    </w:p>
    <w:p w14:paraId="67ECF5FC" w14:textId="1364A305" w:rsidR="00D03539" w:rsidRDefault="00D03539" w:rsidP="00D03539">
      <w:pPr>
        <w:contextualSpacing/>
        <w:rPr>
          <w:rFonts w:ascii="Times New Roman" w:hAnsi="Times New Roman"/>
          <w:sz w:val="24"/>
          <w:szCs w:val="24"/>
        </w:rPr>
      </w:pPr>
      <w:r>
        <w:rPr>
          <w:rFonts w:ascii="Times New Roman" w:hAnsi="Times New Roman"/>
          <w:sz w:val="24"/>
          <w:szCs w:val="24"/>
        </w:rPr>
        <w:lastRenderedPageBreak/>
        <w:t>WHEREAS, due to a revision in the State budget calendar the 2022 budget will not be adopted by March 31,</w:t>
      </w:r>
    </w:p>
    <w:p w14:paraId="16CEA4FA" w14:textId="109BBA1A" w:rsidR="00D03539" w:rsidRDefault="00D03539" w:rsidP="00D03539">
      <w:pPr>
        <w:contextualSpacing/>
        <w:rPr>
          <w:rFonts w:ascii="Times New Roman" w:hAnsi="Times New Roman"/>
          <w:sz w:val="24"/>
          <w:szCs w:val="24"/>
        </w:rPr>
      </w:pPr>
    </w:p>
    <w:p w14:paraId="413F4286" w14:textId="7EF07478" w:rsidR="00D03539" w:rsidRDefault="00D03539" w:rsidP="00D03539">
      <w:pPr>
        <w:contextualSpacing/>
        <w:rPr>
          <w:rFonts w:ascii="Times New Roman" w:hAnsi="Times New Roman"/>
          <w:sz w:val="24"/>
          <w:szCs w:val="24"/>
        </w:rPr>
      </w:pPr>
      <w:r>
        <w:rPr>
          <w:rFonts w:ascii="Times New Roman" w:hAnsi="Times New Roman"/>
          <w:sz w:val="24"/>
          <w:szCs w:val="24"/>
        </w:rPr>
        <w:t xml:space="preserve">NOW, THEREFORE, BE IT RESOLVED by the Mayor and Council of the Town of Hackettstown, that the temporary budget be extended, and that the appropriations be increased by one twelfth of appropriations made for debt service, capital improvement fund and public assistance. </w:t>
      </w:r>
    </w:p>
    <w:p w14:paraId="69B10B7D" w14:textId="4812A9D4" w:rsidR="00D03539" w:rsidRDefault="00D03539" w:rsidP="00D03539">
      <w:pPr>
        <w:contextualSpacing/>
        <w:rPr>
          <w:rFonts w:ascii="Times New Roman" w:hAnsi="Times New Roman"/>
          <w:sz w:val="24"/>
          <w:szCs w:val="24"/>
        </w:rPr>
      </w:pPr>
    </w:p>
    <w:p w14:paraId="0F0A07AE" w14:textId="511CB78D" w:rsidR="00D03539" w:rsidRDefault="00D03539" w:rsidP="00D03539">
      <w:pPr>
        <w:contextualSpacing/>
        <w:rPr>
          <w:rFonts w:ascii="Times New Roman" w:hAnsi="Times New Roman"/>
          <w:sz w:val="24"/>
          <w:szCs w:val="24"/>
        </w:rPr>
      </w:pPr>
      <w:r>
        <w:rPr>
          <w:rFonts w:ascii="Times New Roman" w:hAnsi="Times New Roman"/>
          <w:sz w:val="24"/>
          <w:szCs w:val="24"/>
        </w:rPr>
        <w:t xml:space="preserve">Roll Call Vote:  Yes – Becker, Engelau, Kunz, Lambo, Sheldon and Tynan </w:t>
      </w:r>
    </w:p>
    <w:p w14:paraId="55BA7F80" w14:textId="6EBA4530" w:rsidR="00D03539" w:rsidRDefault="00D03539" w:rsidP="00D03539">
      <w:pPr>
        <w:contextualSpacing/>
        <w:rPr>
          <w:rFonts w:ascii="Times New Roman" w:hAnsi="Times New Roman"/>
          <w:sz w:val="24"/>
          <w:szCs w:val="24"/>
        </w:rPr>
      </w:pPr>
    </w:p>
    <w:p w14:paraId="7AFD2DA8" w14:textId="585AB941" w:rsidR="00D03539" w:rsidRDefault="002D270E" w:rsidP="00D03539">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2B81CE1A" w14:textId="2DCC8CF8" w:rsidR="002D270E" w:rsidRDefault="002D270E" w:rsidP="00D03539">
      <w:pPr>
        <w:contextualSpacing/>
        <w:rPr>
          <w:rFonts w:ascii="Times New Roman" w:hAnsi="Times New Roman" w:cs="Times New Roman"/>
          <w:sz w:val="24"/>
          <w:szCs w:val="24"/>
        </w:rPr>
      </w:pPr>
    </w:p>
    <w:p w14:paraId="1B48D18D" w14:textId="334A0843" w:rsidR="002D270E" w:rsidRDefault="002D270E" w:rsidP="002D270E">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5C65FF3" w14:textId="3A2BC057" w:rsidR="002D270E" w:rsidRPr="002D270E" w:rsidRDefault="002D270E" w:rsidP="002D270E">
      <w:pPr>
        <w:contextualSpacing/>
        <w:rPr>
          <w:rFonts w:ascii="Times New Roman" w:hAnsi="Times New Roman" w:cs="Times New Roman"/>
          <w:sz w:val="24"/>
          <w:szCs w:val="24"/>
        </w:rPr>
      </w:pPr>
    </w:p>
    <w:p w14:paraId="6E908478" w14:textId="77777777" w:rsidR="002D270E" w:rsidRPr="002D270E" w:rsidRDefault="002D270E" w:rsidP="002D270E">
      <w:pPr>
        <w:contextualSpacing/>
        <w:jc w:val="both"/>
        <w:rPr>
          <w:rFonts w:ascii="Times New Roman" w:hAnsi="Times New Roman" w:cs="Times New Roman"/>
          <w:sz w:val="24"/>
          <w:szCs w:val="24"/>
        </w:rPr>
      </w:pPr>
      <w:r w:rsidRPr="002D270E">
        <w:rPr>
          <w:rFonts w:ascii="Times New Roman" w:hAnsi="Times New Roman" w:cs="Times New Roman"/>
          <w:sz w:val="24"/>
          <w:szCs w:val="24"/>
        </w:rPr>
        <w:t>WHEREAS, N.J.S.A. 40A:4-78b has authorized the Local Finance Board to adopt rules that permit municipalities in sound fiscal condition to assume the responsibility, normally granted to the Director of the Division of Local Government Services, of conducting the annual budget examination; and</w:t>
      </w:r>
    </w:p>
    <w:p w14:paraId="3936F02C" w14:textId="77777777" w:rsidR="002D270E" w:rsidRPr="002D270E" w:rsidRDefault="002D270E" w:rsidP="002D270E">
      <w:pPr>
        <w:contextualSpacing/>
        <w:jc w:val="both"/>
        <w:rPr>
          <w:rFonts w:ascii="Times New Roman" w:hAnsi="Times New Roman" w:cs="Times New Roman"/>
          <w:sz w:val="24"/>
          <w:szCs w:val="24"/>
        </w:rPr>
      </w:pPr>
    </w:p>
    <w:p w14:paraId="0BA89623" w14:textId="77777777" w:rsidR="002D270E" w:rsidRPr="002D270E" w:rsidRDefault="002D270E" w:rsidP="002D270E">
      <w:pPr>
        <w:contextualSpacing/>
        <w:jc w:val="both"/>
        <w:rPr>
          <w:rFonts w:ascii="Times New Roman" w:hAnsi="Times New Roman" w:cs="Times New Roman"/>
          <w:sz w:val="24"/>
          <w:szCs w:val="24"/>
        </w:rPr>
      </w:pPr>
      <w:r w:rsidRPr="002D270E">
        <w:rPr>
          <w:rFonts w:ascii="Times New Roman" w:hAnsi="Times New Roman" w:cs="Times New Roman"/>
          <w:sz w:val="24"/>
          <w:szCs w:val="24"/>
        </w:rPr>
        <w:t>WHEREAS, N.J.A.C. 5:30-7 was adopted by the Local Finance Board of February 11, 1997; and</w:t>
      </w:r>
    </w:p>
    <w:p w14:paraId="5D94817F" w14:textId="77777777" w:rsidR="002D270E" w:rsidRPr="002D270E" w:rsidRDefault="002D270E" w:rsidP="002D270E">
      <w:pPr>
        <w:contextualSpacing/>
        <w:jc w:val="both"/>
        <w:rPr>
          <w:rFonts w:ascii="Times New Roman" w:hAnsi="Times New Roman" w:cs="Times New Roman"/>
          <w:sz w:val="24"/>
          <w:szCs w:val="24"/>
        </w:rPr>
      </w:pPr>
    </w:p>
    <w:p w14:paraId="2538DB9A" w14:textId="77777777" w:rsidR="002D270E" w:rsidRPr="002D270E" w:rsidRDefault="002D270E" w:rsidP="002D270E">
      <w:pPr>
        <w:contextualSpacing/>
        <w:jc w:val="both"/>
        <w:rPr>
          <w:rFonts w:ascii="Times New Roman" w:hAnsi="Times New Roman" w:cs="Times New Roman"/>
          <w:sz w:val="24"/>
          <w:szCs w:val="24"/>
        </w:rPr>
      </w:pPr>
      <w:r w:rsidRPr="002D270E">
        <w:rPr>
          <w:rFonts w:ascii="Times New Roman" w:hAnsi="Times New Roman" w:cs="Times New Roman"/>
          <w:sz w:val="24"/>
          <w:szCs w:val="24"/>
        </w:rPr>
        <w:t>WHEREAS, pursuant to N.J.A.C. 5:30-7.2 through 7.5, the Town of Hackettstown has been declared eligible to participate in the program by the Division of Local Government Services, and the Chief Financial Officer has determined that the local government meets the necessary conditions to participate in the program for the 2022 budget year,</w:t>
      </w:r>
    </w:p>
    <w:p w14:paraId="114D5D18" w14:textId="77777777" w:rsidR="002D270E" w:rsidRPr="002D270E" w:rsidRDefault="002D270E" w:rsidP="002D270E">
      <w:pPr>
        <w:contextualSpacing/>
        <w:jc w:val="both"/>
        <w:rPr>
          <w:rFonts w:ascii="Times New Roman" w:hAnsi="Times New Roman" w:cs="Times New Roman"/>
          <w:sz w:val="24"/>
          <w:szCs w:val="24"/>
        </w:rPr>
      </w:pPr>
    </w:p>
    <w:p w14:paraId="5FF91365" w14:textId="77777777" w:rsidR="002D270E" w:rsidRPr="002D270E" w:rsidRDefault="002D270E" w:rsidP="002D270E">
      <w:pPr>
        <w:contextualSpacing/>
        <w:jc w:val="both"/>
        <w:rPr>
          <w:rFonts w:ascii="Times New Roman" w:hAnsi="Times New Roman" w:cs="Times New Roman"/>
          <w:sz w:val="24"/>
          <w:szCs w:val="24"/>
        </w:rPr>
      </w:pPr>
      <w:r w:rsidRPr="002D270E">
        <w:rPr>
          <w:rFonts w:ascii="Times New Roman" w:hAnsi="Times New Roman" w:cs="Times New Roman"/>
          <w:sz w:val="24"/>
          <w:szCs w:val="24"/>
        </w:rPr>
        <w:t>NOW THEREFORE BE IT RESOLVED by the Governing Body of the Town of Hackettstown that in accordance with N.J.A.C. 5:30-7.6a and 7.6b and based upon the Chief Financial Officer’s certification, the governing body has found that the budget has met the following requirements:</w:t>
      </w:r>
    </w:p>
    <w:p w14:paraId="7169F3F0" w14:textId="77777777" w:rsidR="002D270E" w:rsidRPr="002D270E" w:rsidRDefault="002D270E" w:rsidP="002D270E">
      <w:pPr>
        <w:contextualSpacing/>
        <w:jc w:val="both"/>
        <w:rPr>
          <w:rFonts w:ascii="Times New Roman" w:hAnsi="Times New Roman" w:cs="Times New Roman"/>
          <w:sz w:val="24"/>
          <w:szCs w:val="24"/>
        </w:rPr>
      </w:pPr>
    </w:p>
    <w:p w14:paraId="08C02DC2"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 xml:space="preserve">1. </w:t>
      </w:r>
      <w:r w:rsidRPr="002D270E">
        <w:rPr>
          <w:rFonts w:ascii="Times New Roman" w:hAnsi="Times New Roman" w:cs="Times New Roman"/>
          <w:sz w:val="24"/>
          <w:szCs w:val="24"/>
        </w:rPr>
        <w:tab/>
        <w:t xml:space="preserve"> That with reference to the following items, the amounts have been calculated pursuant  to law and appropriated as such in the budget:</w:t>
      </w:r>
    </w:p>
    <w:p w14:paraId="4FA830C9" w14:textId="77777777" w:rsidR="002D270E" w:rsidRPr="002D270E" w:rsidRDefault="002D270E" w:rsidP="002D270E">
      <w:pPr>
        <w:ind w:left="720"/>
        <w:contextualSpacing/>
        <w:jc w:val="both"/>
        <w:rPr>
          <w:rFonts w:ascii="Times New Roman" w:hAnsi="Times New Roman" w:cs="Times New Roman"/>
          <w:sz w:val="24"/>
          <w:szCs w:val="24"/>
        </w:rPr>
      </w:pPr>
    </w:p>
    <w:p w14:paraId="02646989"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a. Payment of interest and debt redemption charges</w:t>
      </w:r>
    </w:p>
    <w:p w14:paraId="6131706E"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b. Deferred charges and statutory expenditures</w:t>
      </w:r>
    </w:p>
    <w:p w14:paraId="40B306A0"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c. Cash deficit of preceding year</w:t>
      </w:r>
    </w:p>
    <w:p w14:paraId="2F1210BA"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d. Reserve for uncollected taxes</w:t>
      </w:r>
    </w:p>
    <w:p w14:paraId="631878EC"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e. Other reserves and non-disbursement items</w:t>
      </w:r>
    </w:p>
    <w:p w14:paraId="3CE3EF45"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f. Any inclusion of amounts required for school purposes</w:t>
      </w:r>
    </w:p>
    <w:p w14:paraId="0F5EF55F" w14:textId="77777777" w:rsidR="002D270E" w:rsidRPr="002D270E" w:rsidRDefault="002D270E" w:rsidP="002D270E">
      <w:pPr>
        <w:ind w:left="720"/>
        <w:contextualSpacing/>
        <w:jc w:val="both"/>
        <w:rPr>
          <w:rFonts w:ascii="Times New Roman" w:hAnsi="Times New Roman" w:cs="Times New Roman"/>
          <w:sz w:val="24"/>
          <w:szCs w:val="24"/>
        </w:rPr>
      </w:pPr>
    </w:p>
    <w:p w14:paraId="48F8060B"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 xml:space="preserve">2.  </w:t>
      </w:r>
      <w:r w:rsidRPr="002D270E">
        <w:rPr>
          <w:rFonts w:ascii="Times New Roman" w:hAnsi="Times New Roman" w:cs="Times New Roman"/>
          <w:sz w:val="24"/>
          <w:szCs w:val="24"/>
        </w:rPr>
        <w:tab/>
        <w:t>That the provisions relating to limitation on increases of appropriations pursuant to N.J.S.A. 40A:4-45.2 and appropriations for exceptions to limits on appropriations found at N.J.S.A. 40A:4-45.3 et seq., and fully met (complies with CAP law).</w:t>
      </w:r>
    </w:p>
    <w:p w14:paraId="6E0CA73D" w14:textId="77777777" w:rsidR="002D270E" w:rsidRPr="002D270E" w:rsidRDefault="002D270E" w:rsidP="002D270E">
      <w:pPr>
        <w:ind w:left="720"/>
        <w:contextualSpacing/>
        <w:jc w:val="both"/>
        <w:rPr>
          <w:rFonts w:ascii="Times New Roman" w:hAnsi="Times New Roman" w:cs="Times New Roman"/>
          <w:sz w:val="24"/>
          <w:szCs w:val="24"/>
        </w:rPr>
      </w:pPr>
    </w:p>
    <w:p w14:paraId="7678C7CB"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 xml:space="preserve">3.  </w:t>
      </w:r>
      <w:r w:rsidRPr="002D270E">
        <w:rPr>
          <w:rFonts w:ascii="Times New Roman" w:hAnsi="Times New Roman" w:cs="Times New Roman"/>
          <w:sz w:val="24"/>
          <w:szCs w:val="24"/>
        </w:rPr>
        <w:tab/>
        <w:t>That the budget is in such form, arrangement, and content as required by the Local Budget Law and N.J.A.C. 5:30-4 and 5:30-5.</w:t>
      </w:r>
    </w:p>
    <w:p w14:paraId="1295A1AC" w14:textId="77777777" w:rsidR="002D270E" w:rsidRPr="002D270E" w:rsidRDefault="002D270E" w:rsidP="002D270E">
      <w:pPr>
        <w:ind w:left="720"/>
        <w:contextualSpacing/>
        <w:jc w:val="both"/>
        <w:rPr>
          <w:rFonts w:ascii="Times New Roman" w:hAnsi="Times New Roman" w:cs="Times New Roman"/>
          <w:sz w:val="24"/>
          <w:szCs w:val="24"/>
        </w:rPr>
      </w:pPr>
    </w:p>
    <w:p w14:paraId="1167FEC1"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 xml:space="preserve">4. </w:t>
      </w:r>
      <w:r w:rsidRPr="002D270E">
        <w:rPr>
          <w:rFonts w:ascii="Times New Roman" w:hAnsi="Times New Roman" w:cs="Times New Roman"/>
          <w:sz w:val="24"/>
          <w:szCs w:val="24"/>
        </w:rPr>
        <w:tab/>
        <w:t xml:space="preserve"> That pursuant to the Local Budget Law:</w:t>
      </w:r>
    </w:p>
    <w:p w14:paraId="5DA4FF96" w14:textId="77777777" w:rsidR="002D270E" w:rsidRPr="002D270E" w:rsidRDefault="002D270E" w:rsidP="002D270E">
      <w:pPr>
        <w:ind w:left="720"/>
        <w:contextualSpacing/>
        <w:jc w:val="both"/>
        <w:rPr>
          <w:rFonts w:ascii="Times New Roman" w:hAnsi="Times New Roman" w:cs="Times New Roman"/>
          <w:sz w:val="24"/>
          <w:szCs w:val="24"/>
        </w:rPr>
      </w:pPr>
    </w:p>
    <w:p w14:paraId="1DEE16A7"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a. All estimated of revenue are reasonable, accurate and correctly stated,</w:t>
      </w:r>
    </w:p>
    <w:p w14:paraId="51E7D37E"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b. Items of appropriation are properly set forth</w:t>
      </w:r>
    </w:p>
    <w:p w14:paraId="45A965E9"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 xml:space="preserve">c. In itemization, form, arrangement and content, the budget will permit the </w:t>
      </w:r>
    </w:p>
    <w:p w14:paraId="0EB76D05"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ab/>
        <w:t xml:space="preserve">    exercise of the comptroller function within the municipality.</w:t>
      </w:r>
    </w:p>
    <w:p w14:paraId="2DDE1655" w14:textId="77777777" w:rsidR="002D270E" w:rsidRPr="002D270E" w:rsidRDefault="002D270E" w:rsidP="002D270E">
      <w:pPr>
        <w:ind w:left="720"/>
        <w:contextualSpacing/>
        <w:jc w:val="both"/>
        <w:rPr>
          <w:rFonts w:ascii="Times New Roman" w:hAnsi="Times New Roman" w:cs="Times New Roman"/>
          <w:sz w:val="24"/>
          <w:szCs w:val="24"/>
        </w:rPr>
      </w:pPr>
    </w:p>
    <w:p w14:paraId="3C0B9997"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t xml:space="preserve">5.  </w:t>
      </w:r>
      <w:r w:rsidRPr="002D270E">
        <w:rPr>
          <w:rFonts w:ascii="Times New Roman" w:hAnsi="Times New Roman" w:cs="Times New Roman"/>
          <w:sz w:val="24"/>
          <w:szCs w:val="24"/>
        </w:rPr>
        <w:tab/>
        <w:t>The budget and associated amendments have been introduced and publicly advertised in accordance with the relevant provisions of the Local Budget Law, except that failure to meet the deadlines of N.J.S.A. 40A:4-5 shall not prevent such certification.</w:t>
      </w:r>
    </w:p>
    <w:p w14:paraId="2410001D" w14:textId="77777777" w:rsidR="002D270E" w:rsidRPr="002D270E" w:rsidRDefault="002D270E" w:rsidP="002D270E">
      <w:pPr>
        <w:ind w:left="720"/>
        <w:contextualSpacing/>
        <w:jc w:val="both"/>
        <w:rPr>
          <w:rFonts w:ascii="Times New Roman" w:hAnsi="Times New Roman" w:cs="Times New Roman"/>
          <w:sz w:val="24"/>
          <w:szCs w:val="24"/>
        </w:rPr>
      </w:pPr>
    </w:p>
    <w:p w14:paraId="14E10C3D" w14:textId="77777777" w:rsidR="002D270E" w:rsidRPr="002D270E" w:rsidRDefault="002D270E" w:rsidP="002D270E">
      <w:pPr>
        <w:ind w:left="720"/>
        <w:contextualSpacing/>
        <w:jc w:val="both"/>
        <w:rPr>
          <w:rFonts w:ascii="Times New Roman" w:hAnsi="Times New Roman" w:cs="Times New Roman"/>
          <w:sz w:val="24"/>
          <w:szCs w:val="24"/>
        </w:rPr>
      </w:pPr>
      <w:r w:rsidRPr="002D270E">
        <w:rPr>
          <w:rFonts w:ascii="Times New Roman" w:hAnsi="Times New Roman" w:cs="Times New Roman"/>
          <w:sz w:val="24"/>
          <w:szCs w:val="24"/>
        </w:rPr>
        <w:lastRenderedPageBreak/>
        <w:t xml:space="preserve">6. </w:t>
      </w:r>
      <w:r w:rsidRPr="002D270E">
        <w:rPr>
          <w:rFonts w:ascii="Times New Roman" w:hAnsi="Times New Roman" w:cs="Times New Roman"/>
          <w:sz w:val="24"/>
          <w:szCs w:val="24"/>
        </w:rPr>
        <w:tab/>
        <w:t>That all other applicable statutory requirements have been fulfilled.</w:t>
      </w:r>
    </w:p>
    <w:p w14:paraId="30756FE7" w14:textId="77777777" w:rsidR="002D270E" w:rsidRPr="002D270E" w:rsidRDefault="002D270E" w:rsidP="002D270E">
      <w:pPr>
        <w:contextualSpacing/>
        <w:jc w:val="both"/>
        <w:rPr>
          <w:rFonts w:ascii="Times New Roman" w:hAnsi="Times New Roman" w:cs="Times New Roman"/>
          <w:sz w:val="24"/>
          <w:szCs w:val="24"/>
        </w:rPr>
      </w:pPr>
    </w:p>
    <w:p w14:paraId="2452C045" w14:textId="7A29ED8B" w:rsidR="002D270E" w:rsidRDefault="002D270E" w:rsidP="002D270E">
      <w:pPr>
        <w:contextualSpacing/>
        <w:jc w:val="both"/>
        <w:rPr>
          <w:rFonts w:ascii="Times New Roman" w:hAnsi="Times New Roman" w:cs="Times New Roman"/>
          <w:sz w:val="24"/>
          <w:szCs w:val="24"/>
        </w:rPr>
      </w:pPr>
      <w:r w:rsidRPr="002D270E">
        <w:rPr>
          <w:rFonts w:ascii="Times New Roman" w:hAnsi="Times New Roman" w:cs="Times New Roman"/>
          <w:sz w:val="24"/>
          <w:szCs w:val="24"/>
        </w:rPr>
        <w:t>BE IT FURTHER RESOLVED that a copy of this resolution will be forwarded to the Director of the Division of Local government Services upon adoption.</w:t>
      </w:r>
    </w:p>
    <w:p w14:paraId="358AEF0C" w14:textId="2E017B73" w:rsidR="002D270E" w:rsidRDefault="002D270E" w:rsidP="002D270E">
      <w:pPr>
        <w:contextualSpacing/>
        <w:jc w:val="both"/>
        <w:rPr>
          <w:rFonts w:ascii="Times New Roman" w:hAnsi="Times New Roman" w:cs="Times New Roman"/>
          <w:sz w:val="24"/>
          <w:szCs w:val="24"/>
        </w:rPr>
      </w:pPr>
    </w:p>
    <w:p w14:paraId="09E9A753" w14:textId="5D4CC32C" w:rsidR="002D270E" w:rsidRDefault="002D270E"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4E85110" w14:textId="3F7ACA19" w:rsidR="002D270E" w:rsidRDefault="002D270E" w:rsidP="002D270E">
      <w:pPr>
        <w:contextualSpacing/>
        <w:jc w:val="both"/>
        <w:rPr>
          <w:rFonts w:ascii="Times New Roman" w:hAnsi="Times New Roman" w:cs="Times New Roman"/>
          <w:sz w:val="24"/>
          <w:szCs w:val="24"/>
        </w:rPr>
      </w:pPr>
    </w:p>
    <w:p w14:paraId="64A80183" w14:textId="4263B6FC" w:rsidR="002D270E" w:rsidRDefault="002D270E"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introduce the 2022 municipal budget.</w:t>
      </w:r>
    </w:p>
    <w:p w14:paraId="066FC26F" w14:textId="0882CA7C" w:rsidR="002D270E" w:rsidRDefault="002D270E" w:rsidP="002D270E">
      <w:pPr>
        <w:contextualSpacing/>
        <w:jc w:val="both"/>
        <w:rPr>
          <w:rFonts w:ascii="Times New Roman" w:hAnsi="Times New Roman" w:cs="Times New Roman"/>
          <w:sz w:val="24"/>
          <w:szCs w:val="24"/>
        </w:rPr>
      </w:pPr>
    </w:p>
    <w:p w14:paraId="1C9EA654" w14:textId="20D5C08E" w:rsidR="002D270E" w:rsidRDefault="002D270E"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348D31D" w14:textId="5BD7DCF8" w:rsidR="002D270E" w:rsidRDefault="002D270E" w:rsidP="002D270E">
      <w:pPr>
        <w:contextualSpacing/>
        <w:jc w:val="both"/>
        <w:rPr>
          <w:rFonts w:ascii="Times New Roman" w:hAnsi="Times New Roman" w:cs="Times New Roman"/>
          <w:sz w:val="24"/>
          <w:szCs w:val="24"/>
        </w:rPr>
      </w:pPr>
    </w:p>
    <w:p w14:paraId="03450358" w14:textId="6D6C305C" w:rsidR="002D270E" w:rsidRDefault="002D270E"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Recreation Department purchase order for pool chemicals </w:t>
      </w:r>
      <w:r w:rsidR="00C51A43">
        <w:rPr>
          <w:rFonts w:ascii="Times New Roman" w:hAnsi="Times New Roman" w:cs="Times New Roman"/>
          <w:sz w:val="24"/>
          <w:szCs w:val="24"/>
        </w:rPr>
        <w:t xml:space="preserve">from Buckman’s, Inc. </w:t>
      </w:r>
      <w:r>
        <w:rPr>
          <w:rFonts w:ascii="Times New Roman" w:hAnsi="Times New Roman" w:cs="Times New Roman"/>
          <w:sz w:val="24"/>
          <w:szCs w:val="24"/>
        </w:rPr>
        <w:t xml:space="preserve">in the amount </w:t>
      </w:r>
      <w:r w:rsidR="002E61D5">
        <w:rPr>
          <w:rFonts w:ascii="Times New Roman" w:hAnsi="Times New Roman" w:cs="Times New Roman"/>
          <w:sz w:val="24"/>
          <w:szCs w:val="24"/>
        </w:rPr>
        <w:t>of</w:t>
      </w:r>
      <w:r>
        <w:rPr>
          <w:rFonts w:ascii="Times New Roman" w:hAnsi="Times New Roman" w:cs="Times New Roman"/>
          <w:sz w:val="24"/>
          <w:szCs w:val="24"/>
        </w:rPr>
        <w:t xml:space="preserve"> $21,642.00</w:t>
      </w:r>
      <w:r w:rsidR="002E61D5">
        <w:rPr>
          <w:rFonts w:ascii="Times New Roman" w:hAnsi="Times New Roman" w:cs="Times New Roman"/>
          <w:sz w:val="24"/>
          <w:szCs w:val="24"/>
        </w:rPr>
        <w:t>.</w:t>
      </w:r>
    </w:p>
    <w:p w14:paraId="03DDDCF1" w14:textId="7171C651" w:rsidR="002E61D5" w:rsidRDefault="002E61D5" w:rsidP="002D270E">
      <w:pPr>
        <w:contextualSpacing/>
        <w:jc w:val="both"/>
        <w:rPr>
          <w:rFonts w:ascii="Times New Roman" w:hAnsi="Times New Roman" w:cs="Times New Roman"/>
          <w:sz w:val="24"/>
          <w:szCs w:val="24"/>
        </w:rPr>
      </w:pPr>
    </w:p>
    <w:p w14:paraId="34D1F72E" w14:textId="6FF9D0DC" w:rsidR="002E61D5" w:rsidRDefault="002E61D5"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DCE6DAC" w14:textId="53525319" w:rsidR="002E61D5" w:rsidRDefault="002E61D5" w:rsidP="002D270E">
      <w:pPr>
        <w:contextualSpacing/>
        <w:jc w:val="both"/>
        <w:rPr>
          <w:rFonts w:ascii="Times New Roman" w:hAnsi="Times New Roman" w:cs="Times New Roman"/>
          <w:sz w:val="24"/>
          <w:szCs w:val="24"/>
        </w:rPr>
      </w:pPr>
    </w:p>
    <w:p w14:paraId="184ACA57" w14:textId="540BF895" w:rsidR="002E61D5" w:rsidRDefault="002E61D5"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Recreation Department purchase order for Little League Baseball registrations to Colonial Baseball in the amount of $9,495.00.</w:t>
      </w:r>
    </w:p>
    <w:p w14:paraId="6A4C4478" w14:textId="0AEB8F5B" w:rsidR="002E61D5" w:rsidRDefault="002E61D5" w:rsidP="002D270E">
      <w:pPr>
        <w:contextualSpacing/>
        <w:jc w:val="both"/>
        <w:rPr>
          <w:rFonts w:ascii="Times New Roman" w:hAnsi="Times New Roman" w:cs="Times New Roman"/>
          <w:sz w:val="24"/>
          <w:szCs w:val="24"/>
        </w:rPr>
      </w:pPr>
    </w:p>
    <w:p w14:paraId="09E74EC8" w14:textId="3386B9A7" w:rsidR="002E61D5" w:rsidRDefault="002E61D5"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Sheldon and Tynan </w:t>
      </w:r>
    </w:p>
    <w:p w14:paraId="528D1C40" w14:textId="0A81A243" w:rsidR="002E61D5" w:rsidRDefault="002E61D5" w:rsidP="002D270E">
      <w:pPr>
        <w:contextualSpacing/>
        <w:jc w:val="both"/>
        <w:rPr>
          <w:rFonts w:ascii="Times New Roman" w:hAnsi="Times New Roman" w:cs="Times New Roman"/>
          <w:sz w:val="24"/>
          <w:szCs w:val="24"/>
        </w:rPr>
      </w:pPr>
    </w:p>
    <w:p w14:paraId="2A3AA41B" w14:textId="3B9867E9" w:rsidR="002E61D5" w:rsidRDefault="002E61D5" w:rsidP="002D270E">
      <w:pPr>
        <w:contextualSpacing/>
        <w:jc w:val="both"/>
        <w:rPr>
          <w:rFonts w:ascii="Times New Roman" w:hAnsi="Times New Roman" w:cs="Times New Roman"/>
          <w:sz w:val="24"/>
          <w:szCs w:val="24"/>
        </w:rPr>
      </w:pPr>
      <w:r>
        <w:rPr>
          <w:rFonts w:ascii="Times New Roman" w:hAnsi="Times New Roman" w:cs="Times New Roman"/>
          <w:sz w:val="24"/>
          <w:szCs w:val="24"/>
        </w:rPr>
        <w:tab/>
        <w:t xml:space="preserve">         Abstain – Lambo </w:t>
      </w:r>
    </w:p>
    <w:p w14:paraId="40B92EA0" w14:textId="59B06F38" w:rsidR="002E61D5" w:rsidRDefault="002E61D5" w:rsidP="002D270E">
      <w:pPr>
        <w:contextualSpacing/>
        <w:jc w:val="both"/>
        <w:rPr>
          <w:rFonts w:ascii="Times New Roman" w:hAnsi="Times New Roman" w:cs="Times New Roman"/>
          <w:sz w:val="24"/>
          <w:szCs w:val="24"/>
        </w:rPr>
      </w:pPr>
    </w:p>
    <w:p w14:paraId="60A7ABDB" w14:textId="036CEB06" w:rsidR="002E61D5" w:rsidRDefault="00BC5196"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(Engelau) and seconded (Tynan) to approve check register #2022-04 in the amount of </w:t>
      </w:r>
      <w:r w:rsidR="00025ED6">
        <w:rPr>
          <w:rFonts w:ascii="Times New Roman" w:hAnsi="Times New Roman" w:cs="Times New Roman"/>
          <w:sz w:val="24"/>
          <w:szCs w:val="24"/>
        </w:rPr>
        <w:t>$400,105.89.</w:t>
      </w:r>
    </w:p>
    <w:p w14:paraId="0480FD01" w14:textId="6376CF33" w:rsidR="00025ED6" w:rsidRDefault="00025ED6" w:rsidP="002D270E">
      <w:pPr>
        <w:contextualSpacing/>
        <w:jc w:val="both"/>
        <w:rPr>
          <w:rFonts w:ascii="Times New Roman" w:hAnsi="Times New Roman" w:cs="Times New Roman"/>
          <w:sz w:val="24"/>
          <w:szCs w:val="24"/>
        </w:rPr>
      </w:pPr>
    </w:p>
    <w:p w14:paraId="5FF7CE70" w14:textId="0F669AD2" w:rsidR="00025ED6" w:rsidRDefault="00025ED6"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E4E25A1" w14:textId="47068C4C" w:rsidR="00025ED6" w:rsidRDefault="00025ED6" w:rsidP="002D270E">
      <w:pPr>
        <w:contextualSpacing/>
        <w:jc w:val="both"/>
        <w:rPr>
          <w:rFonts w:ascii="Times New Roman" w:hAnsi="Times New Roman" w:cs="Times New Roman"/>
          <w:sz w:val="24"/>
          <w:szCs w:val="24"/>
        </w:rPr>
      </w:pPr>
    </w:p>
    <w:p w14:paraId="61410E5B" w14:textId="59A40876" w:rsidR="00025ED6" w:rsidRDefault="00025ED6"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#2022-05 in the amount of $1,838,849.68.</w:t>
      </w:r>
    </w:p>
    <w:p w14:paraId="04E58CA9" w14:textId="7551D12F" w:rsidR="00025ED6" w:rsidRDefault="00025ED6" w:rsidP="002D270E">
      <w:pPr>
        <w:contextualSpacing/>
        <w:jc w:val="both"/>
        <w:rPr>
          <w:rFonts w:ascii="Times New Roman" w:hAnsi="Times New Roman" w:cs="Times New Roman"/>
          <w:sz w:val="24"/>
          <w:szCs w:val="24"/>
        </w:rPr>
      </w:pPr>
    </w:p>
    <w:p w14:paraId="5ED2F534" w14:textId="100CB971" w:rsidR="00025ED6" w:rsidRDefault="00025ED6"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332CDC9" w14:textId="5F0D7887" w:rsidR="00025ED6" w:rsidRDefault="00025ED6" w:rsidP="002D270E">
      <w:pPr>
        <w:contextualSpacing/>
        <w:jc w:val="both"/>
        <w:rPr>
          <w:rFonts w:ascii="Times New Roman" w:hAnsi="Times New Roman" w:cs="Times New Roman"/>
          <w:sz w:val="24"/>
          <w:szCs w:val="24"/>
        </w:rPr>
      </w:pPr>
    </w:p>
    <w:p w14:paraId="22D5AB16" w14:textId="27B017DC" w:rsidR="00025ED6" w:rsidRDefault="00025ED6"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#2022-06 in the amount of $</w:t>
      </w:r>
      <w:r w:rsidR="0045401F">
        <w:rPr>
          <w:rFonts w:ascii="Times New Roman" w:hAnsi="Times New Roman" w:cs="Times New Roman"/>
          <w:sz w:val="24"/>
          <w:szCs w:val="24"/>
        </w:rPr>
        <w:t>409,972.09.</w:t>
      </w:r>
    </w:p>
    <w:p w14:paraId="299020B3" w14:textId="194346D6" w:rsidR="0045401F" w:rsidRDefault="0045401F" w:rsidP="002D270E">
      <w:pPr>
        <w:contextualSpacing/>
        <w:jc w:val="both"/>
        <w:rPr>
          <w:rFonts w:ascii="Times New Roman" w:hAnsi="Times New Roman" w:cs="Times New Roman"/>
          <w:sz w:val="24"/>
          <w:szCs w:val="24"/>
        </w:rPr>
      </w:pPr>
    </w:p>
    <w:p w14:paraId="45014CBB" w14:textId="5064E04E" w:rsidR="0045401F" w:rsidRDefault="0045401F"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BF22B2">
        <w:rPr>
          <w:rFonts w:ascii="Times New Roman" w:hAnsi="Times New Roman" w:cs="Times New Roman"/>
          <w:sz w:val="24"/>
          <w:szCs w:val="24"/>
        </w:rPr>
        <w:t>Tynan</w:t>
      </w:r>
    </w:p>
    <w:p w14:paraId="7AF84332" w14:textId="48FDF018" w:rsidR="00BF22B2" w:rsidRDefault="00BF22B2" w:rsidP="002D270E">
      <w:pPr>
        <w:contextualSpacing/>
        <w:jc w:val="both"/>
        <w:rPr>
          <w:rFonts w:ascii="Times New Roman" w:hAnsi="Times New Roman" w:cs="Times New Roman"/>
          <w:sz w:val="24"/>
          <w:szCs w:val="24"/>
        </w:rPr>
      </w:pPr>
    </w:p>
    <w:p w14:paraId="50F0A7CD" w14:textId="48B938D4" w:rsidR="00BF22B2" w:rsidRDefault="00BF22B2"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w:t>
      </w:r>
      <w:r w:rsidR="00C7643D">
        <w:rPr>
          <w:rFonts w:ascii="Times New Roman" w:hAnsi="Times New Roman" w:cs="Times New Roman"/>
          <w:sz w:val="24"/>
          <w:szCs w:val="24"/>
        </w:rPr>
        <w:t xml:space="preserve">Sheldon) and seconded (Kunz) to approve the </w:t>
      </w:r>
      <w:r w:rsidR="008A20C7">
        <w:rPr>
          <w:rFonts w:ascii="Times New Roman" w:hAnsi="Times New Roman" w:cs="Times New Roman"/>
          <w:sz w:val="24"/>
          <w:szCs w:val="24"/>
        </w:rPr>
        <w:t>extension</w:t>
      </w:r>
      <w:r w:rsidR="00C7643D">
        <w:rPr>
          <w:rFonts w:ascii="Times New Roman" w:hAnsi="Times New Roman" w:cs="Times New Roman"/>
          <w:sz w:val="24"/>
          <w:szCs w:val="24"/>
        </w:rPr>
        <w:t xml:space="preserve"> of the </w:t>
      </w:r>
      <w:r w:rsidR="008A20C7">
        <w:rPr>
          <w:rFonts w:ascii="Times New Roman" w:hAnsi="Times New Roman" w:cs="Times New Roman"/>
          <w:sz w:val="24"/>
          <w:szCs w:val="24"/>
        </w:rPr>
        <w:t>outdoor</w:t>
      </w:r>
      <w:r w:rsidR="00C7643D">
        <w:rPr>
          <w:rFonts w:ascii="Times New Roman" w:hAnsi="Times New Roman" w:cs="Times New Roman"/>
          <w:sz w:val="24"/>
          <w:szCs w:val="24"/>
        </w:rPr>
        <w:t xml:space="preserve"> dining fees for 2022 as requested by the Zoning Official.</w:t>
      </w:r>
    </w:p>
    <w:p w14:paraId="08C24DC7" w14:textId="212E8F2E" w:rsidR="00C7643D" w:rsidRDefault="00C7643D" w:rsidP="002D270E">
      <w:pPr>
        <w:contextualSpacing/>
        <w:jc w:val="both"/>
        <w:rPr>
          <w:rFonts w:ascii="Times New Roman" w:hAnsi="Times New Roman" w:cs="Times New Roman"/>
          <w:sz w:val="24"/>
          <w:szCs w:val="24"/>
        </w:rPr>
      </w:pPr>
    </w:p>
    <w:p w14:paraId="1237A0EB" w14:textId="6FD8E39F" w:rsidR="00C7643D" w:rsidRDefault="00C7643D"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13DE2E4" w14:textId="17445EFF" w:rsidR="0045401F" w:rsidRDefault="0045401F" w:rsidP="002D270E">
      <w:pPr>
        <w:contextualSpacing/>
        <w:jc w:val="both"/>
        <w:rPr>
          <w:rFonts w:ascii="Times New Roman" w:hAnsi="Times New Roman" w:cs="Times New Roman"/>
          <w:sz w:val="24"/>
          <w:szCs w:val="24"/>
        </w:rPr>
      </w:pPr>
    </w:p>
    <w:p w14:paraId="34FD0C84" w14:textId="55EF4F50" w:rsidR="0045401F" w:rsidRDefault="0045401F"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approve amended raffle license #1255A for the Knights of Columbus, Joyce Kilmer Council #2483 to hold a calendar raffle.</w:t>
      </w:r>
    </w:p>
    <w:p w14:paraId="58C28794" w14:textId="39D8189A" w:rsidR="0045401F" w:rsidRDefault="0045401F" w:rsidP="002D270E">
      <w:pPr>
        <w:contextualSpacing/>
        <w:jc w:val="both"/>
        <w:rPr>
          <w:rFonts w:ascii="Times New Roman" w:hAnsi="Times New Roman" w:cs="Times New Roman"/>
          <w:sz w:val="24"/>
          <w:szCs w:val="24"/>
        </w:rPr>
      </w:pPr>
    </w:p>
    <w:p w14:paraId="32348BA3" w14:textId="6640F381" w:rsidR="0045401F" w:rsidRDefault="0045401F"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4CA8729" w14:textId="48B00DEE" w:rsidR="0045401F" w:rsidRDefault="0045401F" w:rsidP="002D270E">
      <w:pPr>
        <w:contextualSpacing/>
        <w:jc w:val="both"/>
        <w:rPr>
          <w:rFonts w:ascii="Times New Roman" w:hAnsi="Times New Roman" w:cs="Times New Roman"/>
          <w:sz w:val="24"/>
          <w:szCs w:val="24"/>
        </w:rPr>
      </w:pPr>
    </w:p>
    <w:p w14:paraId="25133BBA" w14:textId="54FCE5D2" w:rsidR="0045401F" w:rsidRDefault="00A51FA1"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(Becker) and seconded (Engelau) to approve raffle license #1263 for the NJ Civic Youth Ballet to hold an off premise 50/50.</w:t>
      </w:r>
    </w:p>
    <w:p w14:paraId="05099079" w14:textId="5AF81AA4" w:rsidR="00A51FA1" w:rsidRDefault="00A51FA1" w:rsidP="002D270E">
      <w:pPr>
        <w:contextualSpacing/>
        <w:jc w:val="both"/>
        <w:rPr>
          <w:rFonts w:ascii="Times New Roman" w:hAnsi="Times New Roman" w:cs="Times New Roman"/>
          <w:sz w:val="24"/>
          <w:szCs w:val="24"/>
        </w:rPr>
      </w:pPr>
    </w:p>
    <w:p w14:paraId="58E564AC" w14:textId="1478B309" w:rsidR="00A51FA1" w:rsidRDefault="00A51FA1"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Tynan </w:t>
      </w:r>
    </w:p>
    <w:p w14:paraId="75791F82" w14:textId="42BAA3C1" w:rsidR="001136CD" w:rsidRDefault="001136CD" w:rsidP="002D270E">
      <w:pPr>
        <w:contextualSpacing/>
        <w:jc w:val="both"/>
        <w:rPr>
          <w:rFonts w:ascii="Times New Roman" w:hAnsi="Times New Roman" w:cs="Times New Roman"/>
          <w:sz w:val="24"/>
          <w:szCs w:val="24"/>
        </w:rPr>
      </w:pPr>
    </w:p>
    <w:p w14:paraId="0D2901C0" w14:textId="7C50A33E" w:rsidR="001136CD" w:rsidRDefault="001136CD"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                     Abstain – Kunz </w:t>
      </w:r>
    </w:p>
    <w:p w14:paraId="003B7622" w14:textId="042FA124" w:rsidR="00A51FA1" w:rsidRDefault="00A51FA1" w:rsidP="002D270E">
      <w:pPr>
        <w:contextualSpacing/>
        <w:jc w:val="both"/>
        <w:rPr>
          <w:rFonts w:ascii="Times New Roman" w:hAnsi="Times New Roman" w:cs="Times New Roman"/>
          <w:sz w:val="24"/>
          <w:szCs w:val="24"/>
        </w:rPr>
      </w:pPr>
    </w:p>
    <w:p w14:paraId="32458AB1" w14:textId="45C13E13" w:rsidR="00A51FA1" w:rsidRDefault="00A51FA1"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raffle license #1264 for the Hackettstown Rotary Club to hold a tricky tray.</w:t>
      </w:r>
    </w:p>
    <w:p w14:paraId="4282D7EC" w14:textId="30A25AAB" w:rsidR="00A51FA1" w:rsidRDefault="00A51FA1" w:rsidP="002D270E">
      <w:pPr>
        <w:contextualSpacing/>
        <w:jc w:val="both"/>
        <w:rPr>
          <w:rFonts w:ascii="Times New Roman" w:hAnsi="Times New Roman" w:cs="Times New Roman"/>
          <w:sz w:val="24"/>
          <w:szCs w:val="24"/>
        </w:rPr>
      </w:pPr>
    </w:p>
    <w:p w14:paraId="5F7D151B" w14:textId="64C18758" w:rsidR="00A51FA1" w:rsidRDefault="00A51FA1"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6F722FB4" w14:textId="0A9D0C72" w:rsidR="00A51FA1" w:rsidRDefault="00A51FA1" w:rsidP="002D270E">
      <w:pPr>
        <w:contextualSpacing/>
        <w:jc w:val="both"/>
        <w:rPr>
          <w:rFonts w:ascii="Times New Roman" w:hAnsi="Times New Roman" w:cs="Times New Roman"/>
          <w:sz w:val="24"/>
          <w:szCs w:val="24"/>
        </w:rPr>
      </w:pPr>
    </w:p>
    <w:p w14:paraId="45F33539" w14:textId="6A246822" w:rsidR="00A51FA1" w:rsidRDefault="00A51FA1"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raffle license #1265 for the </w:t>
      </w:r>
      <w:r w:rsidR="00315F79">
        <w:rPr>
          <w:rFonts w:ascii="Times New Roman" w:hAnsi="Times New Roman" w:cs="Times New Roman"/>
          <w:sz w:val="24"/>
          <w:szCs w:val="24"/>
        </w:rPr>
        <w:t>Hackettstown Rotary Club to hold an on premise 50/50.</w:t>
      </w:r>
    </w:p>
    <w:p w14:paraId="11BBD432" w14:textId="6DC82E98" w:rsidR="00315F79" w:rsidRDefault="00315F79" w:rsidP="002D270E">
      <w:pPr>
        <w:contextualSpacing/>
        <w:jc w:val="both"/>
        <w:rPr>
          <w:rFonts w:ascii="Times New Roman" w:hAnsi="Times New Roman" w:cs="Times New Roman"/>
          <w:sz w:val="24"/>
          <w:szCs w:val="24"/>
        </w:rPr>
      </w:pPr>
    </w:p>
    <w:p w14:paraId="33B07268" w14:textId="4B3AA082" w:rsidR="00315F79" w:rsidRDefault="00315F79"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32C724C" w14:textId="7B2983A1" w:rsidR="00315F79" w:rsidRDefault="00315F79" w:rsidP="002D270E">
      <w:pPr>
        <w:contextualSpacing/>
        <w:jc w:val="both"/>
        <w:rPr>
          <w:rFonts w:ascii="Times New Roman" w:hAnsi="Times New Roman" w:cs="Times New Roman"/>
          <w:sz w:val="24"/>
          <w:szCs w:val="24"/>
        </w:rPr>
      </w:pPr>
    </w:p>
    <w:p w14:paraId="02ABB645" w14:textId="6AF9CDC9" w:rsidR="00315F79" w:rsidRDefault="00315F79"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approve raffle license #1266 for the Hackettstown Moose Lodge 816 to hold a pull tab raffle.</w:t>
      </w:r>
    </w:p>
    <w:p w14:paraId="0C5880FF" w14:textId="3A597C8C" w:rsidR="00315F79" w:rsidRDefault="00315F79" w:rsidP="002D270E">
      <w:pPr>
        <w:contextualSpacing/>
        <w:jc w:val="both"/>
        <w:rPr>
          <w:rFonts w:ascii="Times New Roman" w:hAnsi="Times New Roman" w:cs="Times New Roman"/>
          <w:sz w:val="24"/>
          <w:szCs w:val="24"/>
        </w:rPr>
      </w:pPr>
    </w:p>
    <w:p w14:paraId="160BCC65" w14:textId="6A8835F3" w:rsidR="00315F79" w:rsidRDefault="00315F79"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68AA74A" w14:textId="1040669A" w:rsidR="00C51A43" w:rsidRDefault="00C51A43" w:rsidP="002D270E">
      <w:pPr>
        <w:contextualSpacing/>
        <w:jc w:val="both"/>
        <w:rPr>
          <w:rFonts w:ascii="Times New Roman" w:hAnsi="Times New Roman" w:cs="Times New Roman"/>
          <w:sz w:val="24"/>
          <w:szCs w:val="24"/>
        </w:rPr>
      </w:pPr>
    </w:p>
    <w:p w14:paraId="11ACD593" w14:textId="39B9A6F1" w:rsidR="00C51A43" w:rsidRDefault="00C51A43"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(Becker) to approve hiring Savannah Hettman to the position of part time fill in-on call clerk/typist to the municipal court at a rate of $13.00 per hour.</w:t>
      </w:r>
    </w:p>
    <w:p w14:paraId="484241A1" w14:textId="30DC984D" w:rsidR="00C51A43" w:rsidRDefault="00C51A43" w:rsidP="002D270E">
      <w:pPr>
        <w:contextualSpacing/>
        <w:jc w:val="both"/>
        <w:rPr>
          <w:rFonts w:ascii="Times New Roman" w:hAnsi="Times New Roman" w:cs="Times New Roman"/>
          <w:sz w:val="24"/>
          <w:szCs w:val="24"/>
        </w:rPr>
      </w:pPr>
    </w:p>
    <w:p w14:paraId="19CBA182" w14:textId="6F5ACDF3" w:rsidR="00C51A43" w:rsidRDefault="00C51A43"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99BD446" w14:textId="3A2B319C" w:rsidR="00C51A43" w:rsidRDefault="00C51A43" w:rsidP="002D270E">
      <w:pPr>
        <w:contextualSpacing/>
        <w:jc w:val="both"/>
        <w:rPr>
          <w:rFonts w:ascii="Times New Roman" w:hAnsi="Times New Roman" w:cs="Times New Roman"/>
          <w:sz w:val="24"/>
          <w:szCs w:val="24"/>
        </w:rPr>
      </w:pPr>
    </w:p>
    <w:p w14:paraId="261AFFA5" w14:textId="509337E8" w:rsidR="00C51A43" w:rsidRDefault="00C51A43"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Mayor DiMaio appointed Mary Painter to the position </w:t>
      </w:r>
      <w:r w:rsidR="00B76AC6">
        <w:rPr>
          <w:rFonts w:ascii="Times New Roman" w:hAnsi="Times New Roman" w:cs="Times New Roman"/>
          <w:sz w:val="24"/>
          <w:szCs w:val="24"/>
        </w:rPr>
        <w:t>o</w:t>
      </w:r>
      <w:r>
        <w:rPr>
          <w:rFonts w:ascii="Times New Roman" w:hAnsi="Times New Roman" w:cs="Times New Roman"/>
          <w:sz w:val="24"/>
          <w:szCs w:val="24"/>
        </w:rPr>
        <w:t>f Board of Health Member retroactive to January 1, 2022 with a term expiring December 31, 2026.</w:t>
      </w:r>
    </w:p>
    <w:p w14:paraId="2B7CC091" w14:textId="6BF4447B" w:rsidR="00B76AC6" w:rsidRDefault="00B76AC6" w:rsidP="002D270E">
      <w:pPr>
        <w:contextualSpacing/>
        <w:jc w:val="both"/>
        <w:rPr>
          <w:rFonts w:ascii="Times New Roman" w:hAnsi="Times New Roman" w:cs="Times New Roman"/>
          <w:sz w:val="24"/>
          <w:szCs w:val="24"/>
        </w:rPr>
      </w:pPr>
    </w:p>
    <w:p w14:paraId="14F404CE" w14:textId="43DCC95E" w:rsidR="00B76AC6" w:rsidRDefault="00B76AC6"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(Sheldon) and seconded (Lambo) to confirm Mayor </w:t>
      </w:r>
      <w:proofErr w:type="spellStart"/>
      <w:r>
        <w:rPr>
          <w:rFonts w:ascii="Times New Roman" w:hAnsi="Times New Roman" w:cs="Times New Roman"/>
          <w:sz w:val="24"/>
          <w:szCs w:val="24"/>
        </w:rPr>
        <w:t>DiMaio’s</w:t>
      </w:r>
      <w:proofErr w:type="spellEnd"/>
      <w:r>
        <w:rPr>
          <w:rFonts w:ascii="Times New Roman" w:hAnsi="Times New Roman" w:cs="Times New Roman"/>
          <w:sz w:val="24"/>
          <w:szCs w:val="24"/>
        </w:rPr>
        <w:t xml:space="preserve"> appointment of </w:t>
      </w:r>
      <w:r w:rsidR="00BE4182">
        <w:rPr>
          <w:rFonts w:ascii="Times New Roman" w:hAnsi="Times New Roman" w:cs="Times New Roman"/>
          <w:sz w:val="24"/>
          <w:szCs w:val="24"/>
        </w:rPr>
        <w:t>Mary Painter to the position of Board of Health Member retroactive to January 1, 2022 with a term expiring December 31, 2026.</w:t>
      </w:r>
    </w:p>
    <w:p w14:paraId="7C16CE8B" w14:textId="4E2B7582" w:rsidR="00C51A43" w:rsidRDefault="00C51A43" w:rsidP="002D270E">
      <w:pPr>
        <w:contextualSpacing/>
        <w:jc w:val="both"/>
        <w:rPr>
          <w:rFonts w:ascii="Times New Roman" w:hAnsi="Times New Roman" w:cs="Times New Roman"/>
          <w:sz w:val="24"/>
          <w:szCs w:val="24"/>
        </w:rPr>
      </w:pPr>
    </w:p>
    <w:p w14:paraId="7447D6F6" w14:textId="6EEC4FE8" w:rsidR="00C51A43" w:rsidRDefault="00C51A43"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AC26340" w14:textId="0E6684B7" w:rsidR="00C51A43" w:rsidRDefault="00C51A43" w:rsidP="002D270E">
      <w:pPr>
        <w:contextualSpacing/>
        <w:jc w:val="both"/>
        <w:rPr>
          <w:rFonts w:ascii="Times New Roman" w:hAnsi="Times New Roman" w:cs="Times New Roman"/>
          <w:sz w:val="24"/>
          <w:szCs w:val="24"/>
        </w:rPr>
      </w:pPr>
    </w:p>
    <w:p w14:paraId="0DFE1AB4" w14:textId="1F4D94D3" w:rsidR="00C51A43" w:rsidRDefault="008A20C7" w:rsidP="00BF22B2">
      <w:pPr>
        <w:contextualSpacing/>
        <w:rPr>
          <w:rFonts w:ascii="Times New Roman" w:hAnsi="Times New Roman" w:cs="Times New Roman"/>
          <w:sz w:val="24"/>
          <w:szCs w:val="24"/>
        </w:rPr>
      </w:pPr>
      <w:r>
        <w:rPr>
          <w:rFonts w:ascii="Times New Roman" w:hAnsi="Times New Roman" w:cs="Times New Roman"/>
          <w:sz w:val="24"/>
          <w:szCs w:val="24"/>
        </w:rPr>
        <w:t>Motion was</w:t>
      </w:r>
      <w:r w:rsidR="00C51A43">
        <w:rPr>
          <w:rFonts w:ascii="Times New Roman" w:hAnsi="Times New Roman" w:cs="Times New Roman"/>
          <w:sz w:val="24"/>
          <w:szCs w:val="24"/>
        </w:rPr>
        <w:t xml:space="preserve"> made (Becker) and seconded (Sheldon) to approve the special event license application for Czig Meister</w:t>
      </w:r>
      <w:r w:rsidR="00D51B64">
        <w:rPr>
          <w:rFonts w:ascii="Times New Roman" w:hAnsi="Times New Roman" w:cs="Times New Roman"/>
          <w:sz w:val="24"/>
          <w:szCs w:val="24"/>
        </w:rPr>
        <w:t xml:space="preserve"> Brewing Co.</w:t>
      </w:r>
      <w:r w:rsidR="00C51A43">
        <w:rPr>
          <w:rFonts w:ascii="Times New Roman" w:hAnsi="Times New Roman" w:cs="Times New Roman"/>
          <w:sz w:val="24"/>
          <w:szCs w:val="24"/>
        </w:rPr>
        <w:t xml:space="preserve"> to hold </w:t>
      </w:r>
      <w:r w:rsidR="00D51B64">
        <w:rPr>
          <w:rFonts w:ascii="Times New Roman" w:hAnsi="Times New Roman" w:cs="Times New Roman"/>
          <w:sz w:val="24"/>
          <w:szCs w:val="24"/>
        </w:rPr>
        <w:t xml:space="preserve">90’s Party event on April 30, 2022, </w:t>
      </w:r>
      <w:r w:rsidR="00BF22B2">
        <w:rPr>
          <w:rFonts w:ascii="Times New Roman" w:hAnsi="Times New Roman" w:cs="Times New Roman"/>
          <w:sz w:val="24"/>
          <w:szCs w:val="24"/>
        </w:rPr>
        <w:t xml:space="preserve">and </w:t>
      </w:r>
      <w:r w:rsidR="00D51B64">
        <w:rPr>
          <w:rFonts w:ascii="Times New Roman" w:hAnsi="Times New Roman" w:cs="Times New Roman"/>
          <w:sz w:val="24"/>
          <w:szCs w:val="24"/>
        </w:rPr>
        <w:t xml:space="preserve">to charge no Town costs. </w:t>
      </w:r>
    </w:p>
    <w:p w14:paraId="71E8ED7D" w14:textId="0FEBD2BE" w:rsidR="00D51B64" w:rsidRDefault="00D51B64" w:rsidP="002D270E">
      <w:pPr>
        <w:contextualSpacing/>
        <w:jc w:val="both"/>
        <w:rPr>
          <w:rFonts w:ascii="Times New Roman" w:hAnsi="Times New Roman" w:cs="Times New Roman"/>
          <w:sz w:val="24"/>
          <w:szCs w:val="24"/>
        </w:rPr>
      </w:pPr>
    </w:p>
    <w:p w14:paraId="65008017" w14:textId="6CA76634" w:rsidR="00D51B64" w:rsidRDefault="00D51B64"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a made (Sheldon) and seconded (Engelau) to approve the special event license application for the Hackettstown Business Improvement District to hold an International Global Day on May 14, 2022, to waive the $50.00 application fee and charge Town costs in the amount of $2,700.00.</w:t>
      </w:r>
    </w:p>
    <w:p w14:paraId="6D08D8F1" w14:textId="07777FBA" w:rsidR="00D51B64" w:rsidRDefault="00D51B64" w:rsidP="002D270E">
      <w:pPr>
        <w:contextualSpacing/>
        <w:jc w:val="both"/>
        <w:rPr>
          <w:rFonts w:ascii="Times New Roman" w:hAnsi="Times New Roman" w:cs="Times New Roman"/>
          <w:sz w:val="24"/>
          <w:szCs w:val="24"/>
        </w:rPr>
      </w:pPr>
    </w:p>
    <w:p w14:paraId="0E6BC4E3" w14:textId="75803580" w:rsidR="00D51B64" w:rsidRDefault="00D51B64"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52915D0B" w14:textId="2DAB5E6A" w:rsidR="00D51B64" w:rsidRDefault="00D51B64" w:rsidP="002D270E">
      <w:pPr>
        <w:contextualSpacing/>
        <w:jc w:val="both"/>
        <w:rPr>
          <w:rFonts w:ascii="Times New Roman" w:hAnsi="Times New Roman" w:cs="Times New Roman"/>
          <w:sz w:val="24"/>
          <w:szCs w:val="24"/>
        </w:rPr>
      </w:pPr>
    </w:p>
    <w:p w14:paraId="2251E62C" w14:textId="30D325AF" w:rsidR="00D51B64" w:rsidRDefault="002A38EA"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(Lambo) to approve the purchase of a 2022 charger at the same price as the previously approved 2021 charger.</w:t>
      </w:r>
    </w:p>
    <w:p w14:paraId="2F59762E" w14:textId="161780C1" w:rsidR="002A38EA" w:rsidRDefault="002A38EA" w:rsidP="002D270E">
      <w:pPr>
        <w:contextualSpacing/>
        <w:jc w:val="both"/>
        <w:rPr>
          <w:rFonts w:ascii="Times New Roman" w:hAnsi="Times New Roman" w:cs="Times New Roman"/>
          <w:sz w:val="24"/>
          <w:szCs w:val="24"/>
        </w:rPr>
      </w:pPr>
    </w:p>
    <w:p w14:paraId="1EB32EE0" w14:textId="6A0D9F12" w:rsidR="002A38EA" w:rsidRDefault="002A38EA" w:rsidP="002D270E">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279C72BF" w14:textId="37EAD0DE" w:rsidR="002A38EA" w:rsidRDefault="002A38EA" w:rsidP="002D270E">
      <w:pPr>
        <w:contextualSpacing/>
        <w:jc w:val="both"/>
        <w:rPr>
          <w:rFonts w:ascii="Times New Roman" w:hAnsi="Times New Roman" w:cs="Times New Roman"/>
          <w:sz w:val="24"/>
          <w:szCs w:val="24"/>
        </w:rPr>
      </w:pPr>
    </w:p>
    <w:p w14:paraId="465BB96D" w14:textId="4825C911" w:rsidR="002A38EA" w:rsidRDefault="002A38EA" w:rsidP="002D270E">
      <w:pPr>
        <w:contextualSpacing/>
        <w:jc w:val="both"/>
        <w:rPr>
          <w:rFonts w:ascii="Times New Roman" w:hAnsi="Times New Roman" w:cs="Times New Roman"/>
          <w:sz w:val="24"/>
          <w:szCs w:val="24"/>
        </w:rPr>
      </w:pPr>
      <w:r>
        <w:rPr>
          <w:rFonts w:ascii="Times New Roman" w:hAnsi="Times New Roman" w:cs="Times New Roman"/>
          <w:sz w:val="24"/>
          <w:szCs w:val="24"/>
        </w:rPr>
        <w:t>Motion was made (Kunz) and seconded (Tynan) to approve the following areas be designated at “No Parking Tow Away” zones from 8:00 am to 9:00 pm on Saturday, May 14, 2022.</w:t>
      </w:r>
    </w:p>
    <w:p w14:paraId="6C9F671E" w14:textId="3A43D0DA" w:rsidR="002A38EA" w:rsidRDefault="002A38EA" w:rsidP="002D270E">
      <w:pPr>
        <w:contextualSpacing/>
        <w:jc w:val="both"/>
        <w:rPr>
          <w:rFonts w:ascii="Times New Roman" w:hAnsi="Times New Roman" w:cs="Times New Roman"/>
          <w:sz w:val="24"/>
          <w:szCs w:val="24"/>
        </w:rPr>
      </w:pPr>
    </w:p>
    <w:p w14:paraId="56B004D9" w14:textId="3743DF93" w:rsidR="002A38EA" w:rsidRDefault="002A38EA" w:rsidP="002A38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Main St. (Rt. 46) from Grand Avenue to East Plane St; both sides</w:t>
      </w:r>
    </w:p>
    <w:p w14:paraId="41E4DB40" w14:textId="2099FCF0" w:rsidR="002A38EA" w:rsidRDefault="002A38EA" w:rsidP="002A38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West Moore St</w:t>
      </w:r>
      <w:r w:rsidR="00AF5723">
        <w:rPr>
          <w:rFonts w:ascii="Times New Roman" w:hAnsi="Times New Roman" w:cs="Times New Roman"/>
          <w:sz w:val="24"/>
          <w:szCs w:val="24"/>
        </w:rPr>
        <w:t>.</w:t>
      </w:r>
      <w:r>
        <w:rPr>
          <w:rFonts w:ascii="Times New Roman" w:hAnsi="Times New Roman" w:cs="Times New Roman"/>
          <w:sz w:val="24"/>
          <w:szCs w:val="24"/>
        </w:rPr>
        <w:t xml:space="preserve"> from Washington St</w:t>
      </w:r>
      <w:r w:rsidR="00AF5723">
        <w:rPr>
          <w:rFonts w:ascii="Times New Roman" w:hAnsi="Times New Roman" w:cs="Times New Roman"/>
          <w:sz w:val="24"/>
          <w:szCs w:val="24"/>
        </w:rPr>
        <w:t>.</w:t>
      </w:r>
      <w:r>
        <w:rPr>
          <w:rFonts w:ascii="Times New Roman" w:hAnsi="Times New Roman" w:cs="Times New Roman"/>
          <w:sz w:val="24"/>
          <w:szCs w:val="24"/>
        </w:rPr>
        <w:t xml:space="preserve"> to Rt. 46; both sides</w:t>
      </w:r>
    </w:p>
    <w:p w14:paraId="6EAB8C04" w14:textId="68DC46FC" w:rsidR="00C51A43" w:rsidRDefault="002A38EA" w:rsidP="002A38EA">
      <w:pPr>
        <w:pStyle w:val="ListParagraph"/>
        <w:jc w:val="both"/>
        <w:rPr>
          <w:rFonts w:ascii="Times New Roman" w:hAnsi="Times New Roman" w:cs="Times New Roman"/>
          <w:sz w:val="24"/>
          <w:szCs w:val="24"/>
        </w:rPr>
      </w:pPr>
      <w:r>
        <w:rPr>
          <w:rFonts w:ascii="Times New Roman" w:hAnsi="Times New Roman" w:cs="Times New Roman"/>
          <w:sz w:val="24"/>
          <w:szCs w:val="24"/>
        </w:rPr>
        <w:t>Also requesting road be closed</w:t>
      </w:r>
    </w:p>
    <w:p w14:paraId="120D6289" w14:textId="055597A5" w:rsidR="002A38EA" w:rsidRDefault="002A38EA" w:rsidP="002A38E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East Moore St</w:t>
      </w:r>
      <w:r w:rsidR="00AF5723">
        <w:rPr>
          <w:rFonts w:ascii="Times New Roman" w:hAnsi="Times New Roman" w:cs="Times New Roman"/>
          <w:sz w:val="24"/>
          <w:szCs w:val="24"/>
        </w:rPr>
        <w:t>.</w:t>
      </w:r>
      <w:r>
        <w:rPr>
          <w:rFonts w:ascii="Times New Roman" w:hAnsi="Times New Roman" w:cs="Times New Roman"/>
          <w:sz w:val="24"/>
          <w:szCs w:val="24"/>
        </w:rPr>
        <w:t xml:space="preserve"> from Sharp St</w:t>
      </w:r>
      <w:r w:rsidR="00AF5723">
        <w:rPr>
          <w:rFonts w:ascii="Times New Roman" w:hAnsi="Times New Roman" w:cs="Times New Roman"/>
          <w:sz w:val="24"/>
          <w:szCs w:val="24"/>
        </w:rPr>
        <w:t>.</w:t>
      </w:r>
      <w:r>
        <w:rPr>
          <w:rFonts w:ascii="Times New Roman" w:hAnsi="Times New Roman" w:cs="Times New Roman"/>
          <w:sz w:val="24"/>
          <w:szCs w:val="24"/>
        </w:rPr>
        <w:t xml:space="preserve"> to Rt. 46; both sides </w:t>
      </w:r>
    </w:p>
    <w:p w14:paraId="38FCF11C" w14:textId="45B0FB6E" w:rsidR="002A38EA" w:rsidRDefault="002A38EA" w:rsidP="002A38EA">
      <w:pPr>
        <w:pStyle w:val="ListParagraph"/>
        <w:jc w:val="both"/>
        <w:rPr>
          <w:rFonts w:ascii="Times New Roman" w:hAnsi="Times New Roman" w:cs="Times New Roman"/>
          <w:sz w:val="24"/>
          <w:szCs w:val="24"/>
        </w:rPr>
      </w:pPr>
      <w:r>
        <w:rPr>
          <w:rFonts w:ascii="Times New Roman" w:hAnsi="Times New Roman" w:cs="Times New Roman"/>
          <w:sz w:val="24"/>
          <w:szCs w:val="24"/>
        </w:rPr>
        <w:t>Also requesting road be closed</w:t>
      </w:r>
    </w:p>
    <w:p w14:paraId="31AA8F84" w14:textId="2C7EA618" w:rsidR="002A38EA" w:rsidRDefault="002A38EA" w:rsidP="002A38EA">
      <w:pPr>
        <w:jc w:val="both"/>
        <w:rPr>
          <w:rFonts w:ascii="Times New Roman" w:hAnsi="Times New Roman" w:cs="Times New Roman"/>
          <w:sz w:val="24"/>
          <w:szCs w:val="24"/>
        </w:rPr>
      </w:pPr>
    </w:p>
    <w:p w14:paraId="11B6C103" w14:textId="674343A3" w:rsidR="002A38EA" w:rsidRDefault="002A38EA" w:rsidP="002A38EA">
      <w:pPr>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4A508E76" w14:textId="24F065BE" w:rsidR="002A38EA" w:rsidRDefault="00050623" w:rsidP="002A38EA">
      <w:pPr>
        <w:jc w:val="both"/>
        <w:rPr>
          <w:rFonts w:ascii="Times New Roman" w:hAnsi="Times New Roman" w:cs="Times New Roman"/>
          <w:sz w:val="24"/>
          <w:szCs w:val="24"/>
        </w:rPr>
      </w:pPr>
      <w:r>
        <w:rPr>
          <w:rFonts w:ascii="Times New Roman" w:hAnsi="Times New Roman" w:cs="Times New Roman"/>
          <w:sz w:val="24"/>
          <w:szCs w:val="24"/>
        </w:rPr>
        <w:t>Motion was made (Kunz) and seconded (Lambo) to approve the following areas be designated as “Tow-Away” zones from 7:00 am to 12:00 pm on May 30, 2022.</w:t>
      </w:r>
    </w:p>
    <w:p w14:paraId="357BF04F" w14:textId="31F817E2"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Main Street (Rt. 46) from Grand Avenue to Rt. 182; both sides</w:t>
      </w:r>
    </w:p>
    <w:p w14:paraId="7D7BC157" w14:textId="65E4C5F1"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Willow Grove Street from Rt. 46 to Franklin Street; both sides</w:t>
      </w:r>
    </w:p>
    <w:p w14:paraId="148AA564" w14:textId="0088BE0B"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Franklin Street from Willow </w:t>
      </w:r>
      <w:r w:rsidR="001136CD">
        <w:rPr>
          <w:rFonts w:ascii="Times New Roman" w:hAnsi="Times New Roman" w:cs="Times New Roman"/>
          <w:sz w:val="24"/>
          <w:szCs w:val="24"/>
        </w:rPr>
        <w:t>G</w:t>
      </w:r>
      <w:r>
        <w:rPr>
          <w:rFonts w:ascii="Times New Roman" w:hAnsi="Times New Roman" w:cs="Times New Roman"/>
          <w:sz w:val="24"/>
          <w:szCs w:val="24"/>
        </w:rPr>
        <w:t>rove Street to Liberty Street; both sides</w:t>
      </w:r>
    </w:p>
    <w:p w14:paraId="7490912A" w14:textId="6381DF49"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Liberty Street from Rt. 46 to Franklin Street; both sides</w:t>
      </w:r>
    </w:p>
    <w:p w14:paraId="085FE5DE" w14:textId="511A2749"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Washington Street from Valentine Street to Grand Avenue; both sides</w:t>
      </w:r>
    </w:p>
    <w:p w14:paraId="7361F967" w14:textId="2A72982E"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Washington Street from Warren Street to Bells Lane; both sides</w:t>
      </w:r>
    </w:p>
    <w:p w14:paraId="0944DA9B" w14:textId="321861B9"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Bells Lane from Washington Street to Rt. 182; both sides</w:t>
      </w:r>
    </w:p>
    <w:p w14:paraId="6C69D24B" w14:textId="4D888750"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Rt. 182 (Mountain Avenue) from its intersection with Rt. 46 South to the cemetery gates; both sides</w:t>
      </w:r>
    </w:p>
    <w:p w14:paraId="09BBDC83" w14:textId="6D699AAB"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Victoria Lane – the entire length; both sides</w:t>
      </w:r>
    </w:p>
    <w:p w14:paraId="075F8A89" w14:textId="3FA73A42" w:rsidR="00050623" w:rsidRDefault="00050623" w:rsidP="0005062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Valentine St. from Rt. 46 to Beatty St.; both sides </w:t>
      </w:r>
    </w:p>
    <w:p w14:paraId="3B2FFBA0" w14:textId="23F82EB1" w:rsidR="00AF5723" w:rsidRDefault="00AF5723" w:rsidP="00AF5723">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03241133" w14:textId="19B47D4A" w:rsidR="00AF5723" w:rsidRDefault="00AF5723" w:rsidP="00AF5723">
      <w:pPr>
        <w:contextualSpacing/>
        <w:jc w:val="both"/>
        <w:rPr>
          <w:rFonts w:ascii="Times New Roman" w:hAnsi="Times New Roman" w:cs="Times New Roman"/>
          <w:sz w:val="24"/>
          <w:szCs w:val="24"/>
        </w:rPr>
      </w:pPr>
    </w:p>
    <w:p w14:paraId="3C37365C" w14:textId="3CA63C7E" w:rsidR="00AF5723" w:rsidRDefault="00AF5723" w:rsidP="00AF5723">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(Sheldon) and seconded (Kunz) to approve the list of projects for the Capital Ordinance 2022 Capital Improvement items. </w:t>
      </w:r>
    </w:p>
    <w:p w14:paraId="506B7AE0" w14:textId="4655B9B1" w:rsidR="00AF5723" w:rsidRDefault="00AF5723" w:rsidP="00AF5723">
      <w:pPr>
        <w:contextualSpacing/>
        <w:jc w:val="both"/>
        <w:rPr>
          <w:rFonts w:ascii="Times New Roman" w:hAnsi="Times New Roman" w:cs="Times New Roman"/>
          <w:sz w:val="24"/>
          <w:szCs w:val="24"/>
        </w:rPr>
      </w:pPr>
    </w:p>
    <w:p w14:paraId="4824FBDE" w14:textId="1FD52DDA" w:rsidR="00AF5723" w:rsidRDefault="00AF5723" w:rsidP="00AF5723">
      <w:pPr>
        <w:contextualSpacing/>
        <w:jc w:val="both"/>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1D25B387" w14:textId="504CBB1E" w:rsidR="00AF5723" w:rsidRDefault="00AF5723" w:rsidP="00AF5723">
      <w:pPr>
        <w:contextualSpacing/>
        <w:jc w:val="both"/>
        <w:rPr>
          <w:rFonts w:ascii="Times New Roman" w:hAnsi="Times New Roman" w:cs="Times New Roman"/>
          <w:sz w:val="24"/>
          <w:szCs w:val="24"/>
        </w:rPr>
      </w:pPr>
    </w:p>
    <w:p w14:paraId="2AB34D35" w14:textId="34732A54" w:rsidR="00AF5723" w:rsidRDefault="00AF5723" w:rsidP="00AF5723">
      <w:pPr>
        <w:contextualSpacing/>
        <w:jc w:val="both"/>
        <w:rPr>
          <w:rFonts w:ascii="Times New Roman" w:hAnsi="Times New Roman" w:cs="Times New Roman"/>
          <w:sz w:val="24"/>
          <w:szCs w:val="24"/>
        </w:rPr>
      </w:pPr>
      <w:r>
        <w:rPr>
          <w:rFonts w:ascii="Times New Roman" w:hAnsi="Times New Roman" w:cs="Times New Roman"/>
          <w:sz w:val="24"/>
          <w:szCs w:val="24"/>
        </w:rPr>
        <w:t xml:space="preserve">Motion was made (Lambo) and seconded (Engelau) to approve hiring an architect </w:t>
      </w:r>
      <w:r w:rsidR="009C234E">
        <w:rPr>
          <w:rFonts w:ascii="Times New Roman" w:hAnsi="Times New Roman" w:cs="Times New Roman"/>
          <w:sz w:val="24"/>
          <w:szCs w:val="24"/>
        </w:rPr>
        <w:t xml:space="preserve">for preliminary costs </w:t>
      </w:r>
      <w:r w:rsidR="00242EBF">
        <w:rPr>
          <w:rFonts w:ascii="Times New Roman" w:hAnsi="Times New Roman" w:cs="Times New Roman"/>
          <w:sz w:val="24"/>
          <w:szCs w:val="24"/>
        </w:rPr>
        <w:t xml:space="preserve">for municipal building renovations </w:t>
      </w:r>
      <w:r w:rsidR="009C234E">
        <w:rPr>
          <w:rFonts w:ascii="Times New Roman" w:hAnsi="Times New Roman" w:cs="Times New Roman"/>
          <w:sz w:val="24"/>
          <w:szCs w:val="24"/>
        </w:rPr>
        <w:t>under the American Rescue Plan.</w:t>
      </w:r>
    </w:p>
    <w:p w14:paraId="69148387" w14:textId="5306D1B8" w:rsidR="009C234E" w:rsidRDefault="009C234E" w:rsidP="00AF5723">
      <w:pPr>
        <w:contextualSpacing/>
        <w:jc w:val="both"/>
        <w:rPr>
          <w:rFonts w:ascii="Times New Roman" w:hAnsi="Times New Roman" w:cs="Times New Roman"/>
          <w:sz w:val="24"/>
          <w:szCs w:val="24"/>
        </w:rPr>
      </w:pPr>
    </w:p>
    <w:p w14:paraId="730C1760" w14:textId="77777777" w:rsidR="009C234E" w:rsidRDefault="009C234E" w:rsidP="00AF5723">
      <w:pPr>
        <w:contextualSpacing/>
        <w:jc w:val="both"/>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0198C68" w14:textId="77777777" w:rsidR="009C234E" w:rsidRDefault="009C234E" w:rsidP="00AF5723">
      <w:pPr>
        <w:contextualSpacing/>
        <w:jc w:val="both"/>
        <w:rPr>
          <w:rFonts w:ascii="Times New Roman" w:hAnsi="Times New Roman" w:cs="Times New Roman"/>
          <w:sz w:val="24"/>
          <w:szCs w:val="24"/>
        </w:rPr>
      </w:pPr>
    </w:p>
    <w:p w14:paraId="4689FF05" w14:textId="77777777" w:rsidR="009C234E" w:rsidRDefault="009C234E" w:rsidP="00AF5723">
      <w:pPr>
        <w:contextualSpacing/>
        <w:jc w:val="both"/>
        <w:rPr>
          <w:rFonts w:ascii="Times New Roman" w:hAnsi="Times New Roman" w:cs="Times New Roman"/>
          <w:sz w:val="24"/>
          <w:szCs w:val="24"/>
        </w:rPr>
      </w:pPr>
      <w:r>
        <w:rPr>
          <w:rFonts w:ascii="Times New Roman" w:hAnsi="Times New Roman" w:cs="Times New Roman"/>
          <w:sz w:val="24"/>
          <w:szCs w:val="24"/>
        </w:rPr>
        <w:t xml:space="preserve">Mayor DiMaio asked if anyone from the public would like to speak at this time.  </w:t>
      </w:r>
    </w:p>
    <w:p w14:paraId="78A527FC" w14:textId="77777777" w:rsidR="009C234E" w:rsidRDefault="009C234E" w:rsidP="00AF5723">
      <w:pPr>
        <w:contextualSpacing/>
        <w:jc w:val="both"/>
        <w:rPr>
          <w:rFonts w:ascii="Times New Roman" w:hAnsi="Times New Roman" w:cs="Times New Roman"/>
          <w:sz w:val="24"/>
          <w:szCs w:val="24"/>
        </w:rPr>
      </w:pPr>
    </w:p>
    <w:p w14:paraId="47A86D77" w14:textId="3E3D3E19" w:rsidR="009C234E" w:rsidRDefault="009C234E" w:rsidP="00AF5723">
      <w:pPr>
        <w:contextualSpacing/>
        <w:jc w:val="both"/>
        <w:rPr>
          <w:rFonts w:ascii="Times New Roman" w:hAnsi="Times New Roman" w:cs="Times New Roman"/>
          <w:sz w:val="24"/>
          <w:szCs w:val="24"/>
        </w:rPr>
      </w:pPr>
      <w:r>
        <w:rPr>
          <w:rFonts w:ascii="Times New Roman" w:hAnsi="Times New Roman" w:cs="Times New Roman"/>
          <w:sz w:val="24"/>
          <w:szCs w:val="24"/>
        </w:rPr>
        <w:t>Shanjay (unknown)</w:t>
      </w:r>
      <w:r w:rsidR="008A20C7">
        <w:rPr>
          <w:rFonts w:ascii="Times New Roman" w:hAnsi="Times New Roman" w:cs="Times New Roman"/>
          <w:sz w:val="24"/>
          <w:szCs w:val="24"/>
        </w:rPr>
        <w:t>, resident of Randolph Township,</w:t>
      </w:r>
      <w:r>
        <w:rPr>
          <w:rFonts w:ascii="Times New Roman" w:hAnsi="Times New Roman" w:cs="Times New Roman"/>
          <w:sz w:val="24"/>
          <w:szCs w:val="24"/>
        </w:rPr>
        <w:t xml:space="preserve"> spoke about a potential cannabis cultivation business in Hackettstown. </w:t>
      </w:r>
    </w:p>
    <w:p w14:paraId="226FFD25" w14:textId="3D4F3D6C" w:rsidR="009C234E" w:rsidRDefault="009C234E" w:rsidP="00AF5723">
      <w:pPr>
        <w:contextualSpacing/>
        <w:jc w:val="both"/>
        <w:rPr>
          <w:rFonts w:ascii="Times New Roman" w:hAnsi="Times New Roman" w:cs="Times New Roman"/>
          <w:sz w:val="24"/>
          <w:szCs w:val="24"/>
        </w:rPr>
      </w:pPr>
    </w:p>
    <w:p w14:paraId="23F42EEE" w14:textId="3B64274F" w:rsidR="009C234E" w:rsidRDefault="009C234E" w:rsidP="00AF5723">
      <w:pPr>
        <w:contextualSpacing/>
        <w:jc w:val="both"/>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8:27 P</w:t>
      </w:r>
      <w:r w:rsidR="00C7643D">
        <w:rPr>
          <w:rFonts w:ascii="Times New Roman" w:hAnsi="Times New Roman" w:cs="Times New Roman"/>
          <w:sz w:val="24"/>
          <w:szCs w:val="24"/>
        </w:rPr>
        <w:t>.</w:t>
      </w:r>
      <w:r>
        <w:rPr>
          <w:rFonts w:ascii="Times New Roman" w:hAnsi="Times New Roman" w:cs="Times New Roman"/>
          <w:sz w:val="24"/>
          <w:szCs w:val="24"/>
        </w:rPr>
        <w:t>M.</w:t>
      </w:r>
    </w:p>
    <w:p w14:paraId="1D370345" w14:textId="628524EA" w:rsidR="009C234E" w:rsidRDefault="009C234E" w:rsidP="00AF5723">
      <w:pPr>
        <w:contextualSpacing/>
        <w:jc w:val="both"/>
        <w:rPr>
          <w:rFonts w:ascii="Times New Roman" w:hAnsi="Times New Roman" w:cs="Times New Roman"/>
          <w:sz w:val="24"/>
          <w:szCs w:val="24"/>
        </w:rPr>
      </w:pPr>
    </w:p>
    <w:p w14:paraId="28E5FD5A" w14:textId="3C904804" w:rsidR="009C234E" w:rsidRDefault="009C234E" w:rsidP="00AF5723">
      <w:pPr>
        <w:contextualSpacing/>
        <w:jc w:val="both"/>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8A20C7">
        <w:rPr>
          <w:rFonts w:ascii="Times New Roman" w:hAnsi="Times New Roman" w:cs="Times New Roman"/>
          <w:sz w:val="24"/>
          <w:szCs w:val="24"/>
        </w:rPr>
        <w:t>Tynan</w:t>
      </w:r>
    </w:p>
    <w:p w14:paraId="3CD9DE76" w14:textId="06279D8B" w:rsidR="008A20C7" w:rsidRDefault="008A20C7" w:rsidP="00AF5723">
      <w:pPr>
        <w:contextualSpacing/>
        <w:jc w:val="both"/>
        <w:rPr>
          <w:rFonts w:ascii="Times New Roman" w:hAnsi="Times New Roman" w:cs="Times New Roman"/>
          <w:sz w:val="24"/>
          <w:szCs w:val="24"/>
        </w:rPr>
      </w:pPr>
    </w:p>
    <w:p w14:paraId="64E6250A" w14:textId="77777777" w:rsidR="008A20C7" w:rsidRPr="0019526A" w:rsidRDefault="008A20C7" w:rsidP="008A20C7">
      <w:pPr>
        <w:contextualSpacing/>
        <w:rPr>
          <w:rFonts w:ascii="Times New Roman" w:hAnsi="Times New Roman" w:cs="Times New Roman"/>
          <w:sz w:val="24"/>
          <w:szCs w:val="24"/>
        </w:rPr>
      </w:pPr>
      <w:bookmarkStart w:id="3"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6C27E299"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512CEBFC"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43660BAC"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3CDA9941"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P.L. 1975) were provided </w:t>
      </w:r>
    </w:p>
    <w:p w14:paraId="29362F4D"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EC16AE7" w14:textId="77777777" w:rsidR="008A20C7" w:rsidRPr="0019526A" w:rsidRDefault="008A20C7" w:rsidP="008A20C7">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___________________________</w:t>
      </w:r>
    </w:p>
    <w:p w14:paraId="7D2ECFCB" w14:textId="77777777" w:rsidR="008A20C7" w:rsidRPr="0070508E" w:rsidRDefault="008A20C7" w:rsidP="008A20C7">
      <w:pPr>
        <w:autoSpaceDE w:val="0"/>
        <w:autoSpaceDN w:val="0"/>
        <w:adjustRightInd w:val="0"/>
        <w:spacing w:after="0"/>
        <w:contextualSpacing/>
        <w:rPr>
          <w:rFonts w:ascii="Times New Roman" w:hAnsi="Times New Roman" w:cs="Times New Roman"/>
          <w:sz w:val="24"/>
          <w:szCs w:val="24"/>
        </w:rPr>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William Kuster, Jr., Town Clerk</w:t>
      </w:r>
    </w:p>
    <w:bookmarkEnd w:id="3"/>
    <w:p w14:paraId="38D39A0A" w14:textId="77777777" w:rsidR="008A20C7" w:rsidRDefault="008A20C7" w:rsidP="00AF5723">
      <w:pPr>
        <w:contextualSpacing/>
        <w:jc w:val="both"/>
        <w:rPr>
          <w:rFonts w:ascii="Times New Roman" w:hAnsi="Times New Roman" w:cs="Times New Roman"/>
          <w:sz w:val="24"/>
          <w:szCs w:val="24"/>
        </w:rPr>
      </w:pPr>
    </w:p>
    <w:p w14:paraId="0BACFF5A" w14:textId="5C2E874B" w:rsidR="009C234E" w:rsidRDefault="009C234E" w:rsidP="00AF5723">
      <w:pPr>
        <w:contextualSpacing/>
        <w:jc w:val="both"/>
        <w:rPr>
          <w:rFonts w:ascii="Times New Roman" w:hAnsi="Times New Roman" w:cs="Times New Roman"/>
          <w:sz w:val="24"/>
          <w:szCs w:val="24"/>
        </w:rPr>
      </w:pPr>
    </w:p>
    <w:p w14:paraId="000939EB" w14:textId="77777777" w:rsidR="009C234E" w:rsidRPr="00AF5723" w:rsidRDefault="009C234E" w:rsidP="00AF5723">
      <w:pPr>
        <w:contextualSpacing/>
        <w:jc w:val="both"/>
        <w:rPr>
          <w:rFonts w:ascii="Times New Roman" w:hAnsi="Times New Roman" w:cs="Times New Roman"/>
          <w:sz w:val="24"/>
          <w:szCs w:val="24"/>
        </w:rPr>
      </w:pPr>
    </w:p>
    <w:p w14:paraId="4B8E6FFB" w14:textId="326AC993" w:rsidR="00315F79" w:rsidRDefault="00315F79" w:rsidP="002D270E">
      <w:pPr>
        <w:contextualSpacing/>
        <w:jc w:val="both"/>
        <w:rPr>
          <w:rFonts w:ascii="Times New Roman" w:hAnsi="Times New Roman" w:cs="Times New Roman"/>
          <w:sz w:val="24"/>
          <w:szCs w:val="24"/>
        </w:rPr>
      </w:pPr>
    </w:p>
    <w:p w14:paraId="45C3DAA1" w14:textId="77777777" w:rsidR="00315F79" w:rsidRPr="002D270E" w:rsidRDefault="00315F79" w:rsidP="002D270E">
      <w:pPr>
        <w:contextualSpacing/>
        <w:jc w:val="both"/>
        <w:rPr>
          <w:rFonts w:ascii="Times New Roman" w:hAnsi="Times New Roman" w:cs="Times New Roman"/>
          <w:sz w:val="24"/>
          <w:szCs w:val="24"/>
        </w:rPr>
      </w:pPr>
    </w:p>
    <w:p w14:paraId="15A6D842" w14:textId="77777777" w:rsidR="002D270E" w:rsidRDefault="002D270E" w:rsidP="002D270E">
      <w:pPr>
        <w:jc w:val="both"/>
      </w:pPr>
    </w:p>
    <w:p w14:paraId="3B7EA6D1" w14:textId="77777777" w:rsidR="002D270E" w:rsidRDefault="002D270E" w:rsidP="002D270E">
      <w:pPr>
        <w:contextualSpacing/>
        <w:rPr>
          <w:rFonts w:ascii="Times New Roman" w:hAnsi="Times New Roman" w:cs="Times New Roman"/>
          <w:sz w:val="24"/>
          <w:szCs w:val="24"/>
        </w:rPr>
      </w:pPr>
    </w:p>
    <w:p w14:paraId="6A338E2A" w14:textId="77777777" w:rsidR="00E954AB" w:rsidRDefault="00E954AB" w:rsidP="00E954AB">
      <w:pPr>
        <w:contextualSpacing/>
        <w:rPr>
          <w:rFonts w:ascii="Times New Roman" w:hAnsi="Times New Roman" w:cs="Times New Roman"/>
          <w:sz w:val="24"/>
          <w:szCs w:val="24"/>
        </w:rPr>
      </w:pPr>
    </w:p>
    <w:p w14:paraId="41EB89A9" w14:textId="77777777" w:rsidR="00DC53EB" w:rsidRDefault="00DC53EB"/>
    <w:sectPr w:rsidR="00DC53EB" w:rsidSect="008A20C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E7F02"/>
    <w:multiLevelType w:val="hybridMultilevel"/>
    <w:tmpl w:val="68C6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73EDA"/>
    <w:multiLevelType w:val="hybridMultilevel"/>
    <w:tmpl w:val="C5784624"/>
    <w:lvl w:ilvl="0" w:tplc="40DCCD12">
      <w:start w:val="1"/>
      <w:numFmt w:val="decimal"/>
      <w:lvlText w:val="%1."/>
      <w:lvlJc w:val="left"/>
      <w:pPr>
        <w:ind w:left="1184" w:hanging="704"/>
        <w:jc w:val="left"/>
      </w:pPr>
      <w:rPr>
        <w:rFonts w:hint="default"/>
        <w:w w:val="108"/>
      </w:rPr>
    </w:lvl>
    <w:lvl w:ilvl="1" w:tplc="E2989DCA">
      <w:numFmt w:val="bullet"/>
      <w:lvlText w:val="•"/>
      <w:lvlJc w:val="left"/>
      <w:pPr>
        <w:ind w:left="2014" w:hanging="704"/>
      </w:pPr>
      <w:rPr>
        <w:rFonts w:hint="default"/>
      </w:rPr>
    </w:lvl>
    <w:lvl w:ilvl="2" w:tplc="F280C608">
      <w:numFmt w:val="bullet"/>
      <w:lvlText w:val="•"/>
      <w:lvlJc w:val="left"/>
      <w:pPr>
        <w:ind w:left="2848" w:hanging="704"/>
      </w:pPr>
      <w:rPr>
        <w:rFonts w:hint="default"/>
      </w:rPr>
    </w:lvl>
    <w:lvl w:ilvl="3" w:tplc="B3D6CA4A">
      <w:numFmt w:val="bullet"/>
      <w:lvlText w:val="•"/>
      <w:lvlJc w:val="left"/>
      <w:pPr>
        <w:ind w:left="3682" w:hanging="704"/>
      </w:pPr>
      <w:rPr>
        <w:rFonts w:hint="default"/>
      </w:rPr>
    </w:lvl>
    <w:lvl w:ilvl="4" w:tplc="004489E4">
      <w:numFmt w:val="bullet"/>
      <w:lvlText w:val="•"/>
      <w:lvlJc w:val="left"/>
      <w:pPr>
        <w:ind w:left="4516" w:hanging="704"/>
      </w:pPr>
      <w:rPr>
        <w:rFonts w:hint="default"/>
      </w:rPr>
    </w:lvl>
    <w:lvl w:ilvl="5" w:tplc="64B4B3E0">
      <w:numFmt w:val="bullet"/>
      <w:lvlText w:val="•"/>
      <w:lvlJc w:val="left"/>
      <w:pPr>
        <w:ind w:left="5350" w:hanging="704"/>
      </w:pPr>
      <w:rPr>
        <w:rFonts w:hint="default"/>
      </w:rPr>
    </w:lvl>
    <w:lvl w:ilvl="6" w:tplc="2B2A71F6">
      <w:numFmt w:val="bullet"/>
      <w:lvlText w:val="•"/>
      <w:lvlJc w:val="left"/>
      <w:pPr>
        <w:ind w:left="6184" w:hanging="704"/>
      </w:pPr>
      <w:rPr>
        <w:rFonts w:hint="default"/>
      </w:rPr>
    </w:lvl>
    <w:lvl w:ilvl="7" w:tplc="85A202F6">
      <w:numFmt w:val="bullet"/>
      <w:lvlText w:val="•"/>
      <w:lvlJc w:val="left"/>
      <w:pPr>
        <w:ind w:left="7018" w:hanging="704"/>
      </w:pPr>
      <w:rPr>
        <w:rFonts w:hint="default"/>
      </w:rPr>
    </w:lvl>
    <w:lvl w:ilvl="8" w:tplc="1ABA9100">
      <w:numFmt w:val="bullet"/>
      <w:lvlText w:val="•"/>
      <w:lvlJc w:val="left"/>
      <w:pPr>
        <w:ind w:left="7852" w:hanging="704"/>
      </w:pPr>
      <w:rPr>
        <w:rFonts w:hint="default"/>
      </w:rPr>
    </w:lvl>
  </w:abstractNum>
  <w:abstractNum w:abstractNumId="2" w15:restartNumberingAfterBreak="0">
    <w:nsid w:val="6CA67446"/>
    <w:multiLevelType w:val="hybridMultilevel"/>
    <w:tmpl w:val="D518B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AB"/>
    <w:rsid w:val="00025ED6"/>
    <w:rsid w:val="00050623"/>
    <w:rsid w:val="001136CD"/>
    <w:rsid w:val="001B525B"/>
    <w:rsid w:val="0021364E"/>
    <w:rsid w:val="00242EBF"/>
    <w:rsid w:val="00254143"/>
    <w:rsid w:val="002A38EA"/>
    <w:rsid w:val="002D270E"/>
    <w:rsid w:val="002E61D5"/>
    <w:rsid w:val="00315F79"/>
    <w:rsid w:val="003161EB"/>
    <w:rsid w:val="0045401F"/>
    <w:rsid w:val="00463A56"/>
    <w:rsid w:val="005A557D"/>
    <w:rsid w:val="008A20C7"/>
    <w:rsid w:val="009779B5"/>
    <w:rsid w:val="009A025E"/>
    <w:rsid w:val="009B440F"/>
    <w:rsid w:val="009C234E"/>
    <w:rsid w:val="00A318EF"/>
    <w:rsid w:val="00A51FA1"/>
    <w:rsid w:val="00AD2841"/>
    <w:rsid w:val="00AF5723"/>
    <w:rsid w:val="00B76AC6"/>
    <w:rsid w:val="00BC5196"/>
    <w:rsid w:val="00BC6810"/>
    <w:rsid w:val="00BE4182"/>
    <w:rsid w:val="00BF22B2"/>
    <w:rsid w:val="00C50240"/>
    <w:rsid w:val="00C51A43"/>
    <w:rsid w:val="00C7643D"/>
    <w:rsid w:val="00CF286D"/>
    <w:rsid w:val="00D03539"/>
    <w:rsid w:val="00D51B64"/>
    <w:rsid w:val="00D93AA5"/>
    <w:rsid w:val="00DC53EB"/>
    <w:rsid w:val="00DF460F"/>
    <w:rsid w:val="00E9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5D37"/>
  <w15:chartTrackingRefBased/>
  <w15:docId w15:val="{529C9085-2DED-4048-8C31-90A842DD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38EA"/>
    <w:pPr>
      <w:ind w:left="720"/>
      <w:contextualSpacing/>
    </w:pPr>
  </w:style>
  <w:style w:type="paragraph" w:styleId="BodyText">
    <w:name w:val="Body Text"/>
    <w:basedOn w:val="Normal"/>
    <w:link w:val="BodyTextChar"/>
    <w:uiPriority w:val="1"/>
    <w:qFormat/>
    <w:rsid w:val="00BC6810"/>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BC6810"/>
    <w:rPr>
      <w:rFonts w:ascii="Times New Roman" w:eastAsia="Times New Roman" w:hAnsi="Times New Roman" w:cs="Times New Roman"/>
      <w:sz w:val="23"/>
      <w:szCs w:val="23"/>
    </w:rPr>
  </w:style>
  <w:style w:type="character" w:styleId="PageNumber">
    <w:name w:val="page number"/>
    <w:basedOn w:val="DefaultParagraphFont"/>
    <w:rsid w:val="009B440F"/>
  </w:style>
  <w:style w:type="paragraph" w:styleId="NormalWeb">
    <w:name w:val="Normal (Web)"/>
    <w:basedOn w:val="Normal"/>
    <w:uiPriority w:val="99"/>
    <w:semiHidden/>
    <w:unhideWhenUsed/>
    <w:rsid w:val="00AD2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8CA93-BEEA-49A5-9F57-3B329A44C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8</Pages>
  <Words>3502</Words>
  <Characters>19965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9</cp:revision>
  <cp:lastPrinted>2022-04-04T20:41:00Z</cp:lastPrinted>
  <dcterms:created xsi:type="dcterms:W3CDTF">2022-03-31T15:09:00Z</dcterms:created>
  <dcterms:modified xsi:type="dcterms:W3CDTF">2022-04-04T20:41:00Z</dcterms:modified>
</cp:coreProperties>
</file>