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8DDA" w14:textId="1CCC5244" w:rsidR="006E12C6" w:rsidRDefault="006E12C6" w:rsidP="006E12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19, 2023</w:t>
      </w:r>
    </w:p>
    <w:p w14:paraId="0AFDB9B1" w14:textId="77777777" w:rsidR="006E12C6" w:rsidRDefault="006E12C6" w:rsidP="006E12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C97871" w14:textId="77777777" w:rsidR="006E12C6" w:rsidRDefault="006E12C6" w:rsidP="006E12C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1E6948" w14:textId="4A53FC44" w:rsidR="006E12C6" w:rsidRDefault="006E12C6" w:rsidP="006E12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and Common Council convened in open session in the Hackettstown Municipal Building, 215 Stiger Street, Hackettstown, New Jersey at 7:00 PM on July 13, 2023.  The special meeting opened with a salute to the Flag.</w:t>
      </w:r>
    </w:p>
    <w:p w14:paraId="17B9CE05" w14:textId="77777777" w:rsidR="006E12C6" w:rsidRDefault="006E12C6" w:rsidP="006E12C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2147A5" w14:textId="4835D781" w:rsidR="006E12C6" w:rsidRDefault="006E12C6" w:rsidP="006E12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DiMaio announced that this special meeting was being held in accordance with the Open Public Meetings Act by:</w:t>
      </w:r>
    </w:p>
    <w:p w14:paraId="6DC656C3" w14:textId="77777777" w:rsidR="006E12C6" w:rsidRDefault="006E12C6" w:rsidP="006E1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a notice of said meeting on the bulletin board in the lobby of the Municipal Building;</w:t>
      </w:r>
    </w:p>
    <w:p w14:paraId="6CFB5E2A" w14:textId="77777777" w:rsidR="006E12C6" w:rsidRDefault="006E12C6" w:rsidP="006E1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Causing a notice of said meeting to be sent to the Daily Record and NJ Herald;</w:t>
      </w:r>
    </w:p>
    <w:p w14:paraId="02585DAF" w14:textId="77777777" w:rsidR="006E12C6" w:rsidRDefault="006E12C6" w:rsidP="006E1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notice on the Municipal website www.Hackettstown.net.</w:t>
      </w:r>
    </w:p>
    <w:p w14:paraId="130EAFC2" w14:textId="77777777" w:rsidR="006E12C6" w:rsidRDefault="006E12C6" w:rsidP="006E1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Furnishing a notice of said meeting to anyone requesting it in accordance with the Open Public Meetings Act; and</w:t>
      </w:r>
    </w:p>
    <w:p w14:paraId="35796D43" w14:textId="77777777" w:rsidR="006E12C6" w:rsidRPr="005B57AF" w:rsidRDefault="006E12C6" w:rsidP="006E1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a notice of said meeting with the Town Clerk.</w:t>
      </w:r>
    </w:p>
    <w:p w14:paraId="0E616E46" w14:textId="0C02C348" w:rsidR="006E12C6" w:rsidRDefault="006E12C6" w:rsidP="006E12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 Present – Mayor DiMaio, Councilpersons Becker, Engelau, Kunz, and Sheldon </w:t>
      </w:r>
    </w:p>
    <w:p w14:paraId="4AD0191E" w14:textId="77777777" w:rsidR="006E12C6" w:rsidRDefault="006E12C6" w:rsidP="006E12C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607BC0" w14:textId="1E2387FA" w:rsidR="006E12C6" w:rsidRDefault="006E12C6" w:rsidP="006E12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Absent – Councilpersons Lambo and Tynan </w:t>
      </w:r>
    </w:p>
    <w:p w14:paraId="0CEF4CD8" w14:textId="77777777" w:rsidR="006E12C6" w:rsidRDefault="006E12C6" w:rsidP="006E12C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EC84E3" w14:textId="37B810DC" w:rsidR="006E12C6" w:rsidRDefault="006E12C6" w:rsidP="006E12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(Becker) to adopt the following resolution:</w:t>
      </w:r>
    </w:p>
    <w:p w14:paraId="50622757" w14:textId="77777777" w:rsidR="006E12C6" w:rsidRPr="006E12C6" w:rsidRDefault="006E12C6" w:rsidP="006E12C6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 xml:space="preserve">RESOLUTION OF THE COMMON COUNCIL </w:t>
      </w:r>
    </w:p>
    <w:p w14:paraId="608C1722" w14:textId="77777777" w:rsidR="006E12C6" w:rsidRPr="006E12C6" w:rsidRDefault="006E12C6" w:rsidP="006E12C6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 xml:space="preserve">OF THE TOWN OF HACKETTSTOWN, COUNTY OF WARREN, </w:t>
      </w:r>
    </w:p>
    <w:p w14:paraId="79606E15" w14:textId="77777777" w:rsidR="006E12C6" w:rsidRPr="006E12C6" w:rsidRDefault="006E12C6" w:rsidP="006E12C6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STATE OF NEW JERSEY, AWARDING CONTRACTS FOR PAVING AND STRIPING WORK AS PART OF THE PHASE II GRAND AVENUE IMPROVEMENTS</w:t>
      </w:r>
    </w:p>
    <w:p w14:paraId="036C09B4" w14:textId="77777777" w:rsidR="006E12C6" w:rsidRPr="006E12C6" w:rsidRDefault="006E12C6" w:rsidP="006E12C6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9B9C796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WHEREAS, the Town of Hackettstown plans to improve Grand Avenue between Second Avenue and the Mansfield Township Municipal Boundary; and</w:t>
      </w:r>
    </w:p>
    <w:p w14:paraId="072A7381" w14:textId="77777777" w:rsidR="006E12C6" w:rsidRPr="006E12C6" w:rsidRDefault="006E12C6" w:rsidP="006E12C6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9DBD36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WHEREAS, the Town of Hackettstown has obtained a grant from the municipal aid portion of the Transportation Trust Fund to construct the improvements; and</w:t>
      </w:r>
    </w:p>
    <w:p w14:paraId="78706D92" w14:textId="77777777" w:rsidR="006E12C6" w:rsidRPr="006E12C6" w:rsidRDefault="006E12C6" w:rsidP="006E12C6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879A6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WHEREAS, the Town will be utilizing FY 2023 municipal aid grant monies to mill, pave, and restripe Grand Avenue within the above-described limits; and</w:t>
      </w:r>
    </w:p>
    <w:p w14:paraId="07CF863D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5D76BA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 xml:space="preserve">WHEREAS, the Town has appropriated monies to construct the improvements on Grand Avenue; and </w:t>
      </w:r>
    </w:p>
    <w:p w14:paraId="7FA0899E" w14:textId="77777777" w:rsidR="006E12C6" w:rsidRPr="006E12C6" w:rsidRDefault="006E12C6" w:rsidP="006E12C6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CC809D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 xml:space="preserve">WHEREAS, the Town awarded the paving contract to South State at the July 13 meeting, and the Morris County Cooperative Pricing re-awarded the paving contract for  Warren County to </w:t>
      </w:r>
      <w:proofErr w:type="spellStart"/>
      <w:r w:rsidRPr="006E12C6">
        <w:rPr>
          <w:rFonts w:ascii="Times New Roman" w:hAnsi="Times New Roman" w:cs="Times New Roman"/>
          <w:bCs/>
          <w:sz w:val="24"/>
          <w:szCs w:val="24"/>
        </w:rPr>
        <w:t>Tilcon</w:t>
      </w:r>
      <w:proofErr w:type="spellEnd"/>
      <w:r w:rsidRPr="006E12C6">
        <w:rPr>
          <w:rFonts w:ascii="Times New Roman" w:hAnsi="Times New Roman" w:cs="Times New Roman"/>
          <w:bCs/>
          <w:sz w:val="24"/>
          <w:szCs w:val="24"/>
        </w:rPr>
        <w:t>, Inc,</w:t>
      </w:r>
    </w:p>
    <w:p w14:paraId="5C6ED795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515316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 xml:space="preserve">WHEREAS, the Town plans on utilizing </w:t>
      </w:r>
      <w:proofErr w:type="spellStart"/>
      <w:r w:rsidRPr="006E12C6">
        <w:rPr>
          <w:rFonts w:ascii="Times New Roman" w:hAnsi="Times New Roman" w:cs="Times New Roman"/>
          <w:bCs/>
          <w:sz w:val="24"/>
          <w:szCs w:val="24"/>
        </w:rPr>
        <w:t>Tilcon</w:t>
      </w:r>
      <w:proofErr w:type="spellEnd"/>
      <w:r w:rsidRPr="006E12C6">
        <w:rPr>
          <w:rFonts w:ascii="Times New Roman" w:hAnsi="Times New Roman" w:cs="Times New Roman"/>
          <w:bCs/>
          <w:sz w:val="24"/>
          <w:szCs w:val="24"/>
        </w:rPr>
        <w:t>, Inc (“</w:t>
      </w:r>
      <w:proofErr w:type="spellStart"/>
      <w:r w:rsidRPr="006E12C6">
        <w:rPr>
          <w:rFonts w:ascii="Times New Roman" w:hAnsi="Times New Roman" w:cs="Times New Roman"/>
          <w:bCs/>
          <w:sz w:val="24"/>
          <w:szCs w:val="24"/>
        </w:rPr>
        <w:t>Tilcon</w:t>
      </w:r>
      <w:proofErr w:type="spellEnd"/>
      <w:r w:rsidRPr="006E12C6">
        <w:rPr>
          <w:rFonts w:ascii="Times New Roman" w:hAnsi="Times New Roman" w:cs="Times New Roman"/>
          <w:bCs/>
          <w:sz w:val="24"/>
          <w:szCs w:val="24"/>
        </w:rPr>
        <w:t xml:space="preserve">”) and Denville Line Painting Inc. (“Denville”) through its membership in the Morris County Cooperative Pricing Council (“MCCPC”) to perform the required milling, paving, and striping work on </w:t>
      </w:r>
      <w:bookmarkStart w:id="0" w:name="_Hlk139623299"/>
      <w:r w:rsidRPr="006E12C6">
        <w:rPr>
          <w:rFonts w:ascii="Times New Roman" w:hAnsi="Times New Roman" w:cs="Times New Roman"/>
          <w:bCs/>
          <w:sz w:val="24"/>
          <w:szCs w:val="24"/>
        </w:rPr>
        <w:t>Grand Avenue</w:t>
      </w:r>
      <w:bookmarkEnd w:id="0"/>
      <w:r w:rsidRPr="006E12C6">
        <w:rPr>
          <w:rFonts w:ascii="Times New Roman" w:hAnsi="Times New Roman" w:cs="Times New Roman"/>
          <w:bCs/>
          <w:sz w:val="24"/>
          <w:szCs w:val="24"/>
        </w:rPr>
        <w:t xml:space="preserve">; and </w:t>
      </w:r>
    </w:p>
    <w:p w14:paraId="01ED3250" w14:textId="77777777" w:rsidR="006E12C6" w:rsidRPr="006E12C6" w:rsidRDefault="006E12C6" w:rsidP="006E12C6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AFC6D6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 xml:space="preserve">WHEREAS, </w:t>
      </w:r>
      <w:proofErr w:type="spellStart"/>
      <w:r w:rsidRPr="006E12C6">
        <w:rPr>
          <w:rFonts w:ascii="Times New Roman" w:hAnsi="Times New Roman" w:cs="Times New Roman"/>
          <w:bCs/>
          <w:sz w:val="24"/>
          <w:szCs w:val="24"/>
        </w:rPr>
        <w:t>Tilcon</w:t>
      </w:r>
      <w:proofErr w:type="spellEnd"/>
      <w:r w:rsidRPr="006E12C6">
        <w:rPr>
          <w:rFonts w:ascii="Times New Roman" w:hAnsi="Times New Roman" w:cs="Times New Roman"/>
          <w:bCs/>
          <w:sz w:val="24"/>
          <w:szCs w:val="24"/>
        </w:rPr>
        <w:t xml:space="preserve"> and Denville are qualified contractors and have been found to </w:t>
      </w:r>
      <w:proofErr w:type="gramStart"/>
      <w:r w:rsidRPr="006E12C6">
        <w:rPr>
          <w:rFonts w:ascii="Times New Roman" w:hAnsi="Times New Roman" w:cs="Times New Roman"/>
          <w:bCs/>
          <w:sz w:val="24"/>
          <w:szCs w:val="24"/>
        </w:rPr>
        <w:t>be in compliance with</w:t>
      </w:r>
      <w:proofErr w:type="gramEnd"/>
      <w:r w:rsidRPr="006E12C6">
        <w:rPr>
          <w:rFonts w:ascii="Times New Roman" w:hAnsi="Times New Roman" w:cs="Times New Roman"/>
          <w:bCs/>
          <w:sz w:val="24"/>
          <w:szCs w:val="24"/>
        </w:rPr>
        <w:t xml:space="preserve"> the contract documents and technical specifications; and</w:t>
      </w:r>
    </w:p>
    <w:p w14:paraId="096BB3D3" w14:textId="77777777" w:rsidR="006E12C6" w:rsidRPr="006E12C6" w:rsidRDefault="006E12C6" w:rsidP="006E12C6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DE52FB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 xml:space="preserve">NOW THEREFORE BE IT RESOLVED BY THE TOWN COUNCIL of the Town of  Hackettstown that the Town shall utilize </w:t>
      </w:r>
      <w:proofErr w:type="spellStart"/>
      <w:r w:rsidRPr="006E12C6">
        <w:rPr>
          <w:rFonts w:ascii="Times New Roman" w:hAnsi="Times New Roman" w:cs="Times New Roman"/>
          <w:bCs/>
          <w:sz w:val="24"/>
          <w:szCs w:val="24"/>
        </w:rPr>
        <w:t>Tilcon</w:t>
      </w:r>
      <w:proofErr w:type="spellEnd"/>
      <w:r w:rsidRPr="006E12C6">
        <w:rPr>
          <w:rFonts w:ascii="Times New Roman" w:hAnsi="Times New Roman" w:cs="Times New Roman"/>
          <w:bCs/>
          <w:sz w:val="24"/>
          <w:szCs w:val="24"/>
        </w:rPr>
        <w:t xml:space="preserve"> and Denville for the improvements on Grand Avenue through the Town’s membership in the MCCPC as follows:</w:t>
      </w:r>
    </w:p>
    <w:p w14:paraId="03220749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7E2C83" w14:textId="77777777" w:rsidR="006E12C6" w:rsidRPr="006E12C6" w:rsidRDefault="006E12C6" w:rsidP="006E1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HMA Milling, 15,500 square yards at a 0 -</w:t>
      </w:r>
      <w:proofErr w:type="spellStart"/>
      <w:r w:rsidRPr="006E12C6">
        <w:rPr>
          <w:rFonts w:ascii="Times New Roman" w:hAnsi="Times New Roman" w:cs="Times New Roman"/>
          <w:bCs/>
          <w:sz w:val="24"/>
          <w:szCs w:val="24"/>
        </w:rPr>
        <w:t>2”depth</w:t>
      </w:r>
      <w:proofErr w:type="spellEnd"/>
      <w:r w:rsidRPr="006E12C6">
        <w:rPr>
          <w:rFonts w:ascii="Times New Roman" w:hAnsi="Times New Roman" w:cs="Times New Roman"/>
          <w:bCs/>
          <w:sz w:val="24"/>
          <w:szCs w:val="24"/>
        </w:rPr>
        <w:t xml:space="preserve"> at a unit price of  $2.75 per square yard for a total of $42,625.00 (</w:t>
      </w:r>
      <w:proofErr w:type="spellStart"/>
      <w:r w:rsidRPr="006E12C6">
        <w:rPr>
          <w:rFonts w:ascii="Times New Roman" w:hAnsi="Times New Roman" w:cs="Times New Roman"/>
          <w:bCs/>
          <w:sz w:val="24"/>
          <w:szCs w:val="24"/>
        </w:rPr>
        <w:t>Tilcon</w:t>
      </w:r>
      <w:proofErr w:type="spellEnd"/>
      <w:r w:rsidRPr="006E12C6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27E8698" w14:textId="77777777" w:rsidR="006E12C6" w:rsidRPr="006E12C6" w:rsidRDefault="006E12C6" w:rsidP="006E1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HMA 9.5M64 Surface Course, 1,960 tons at a unit price of $84.15 per ton for a total of $164,934.00 (</w:t>
      </w:r>
      <w:proofErr w:type="spellStart"/>
      <w:r w:rsidRPr="006E12C6">
        <w:rPr>
          <w:rFonts w:ascii="Times New Roman" w:hAnsi="Times New Roman" w:cs="Times New Roman"/>
          <w:bCs/>
          <w:sz w:val="24"/>
          <w:szCs w:val="24"/>
        </w:rPr>
        <w:t>Tilcon</w:t>
      </w:r>
      <w:proofErr w:type="spellEnd"/>
      <w:r w:rsidRPr="006E12C6">
        <w:rPr>
          <w:rFonts w:ascii="Times New Roman" w:hAnsi="Times New Roman" w:cs="Times New Roman"/>
          <w:bCs/>
          <w:sz w:val="24"/>
          <w:szCs w:val="24"/>
        </w:rPr>
        <w:t>);</w:t>
      </w:r>
    </w:p>
    <w:p w14:paraId="0AFE597A" w14:textId="77777777" w:rsidR="006E12C6" w:rsidRPr="006E12C6" w:rsidRDefault="006E12C6" w:rsidP="006E1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lastRenderedPageBreak/>
        <w:t>Fuel Price Adjustment at $600.00 (</w:t>
      </w:r>
      <w:proofErr w:type="spellStart"/>
      <w:r w:rsidRPr="006E12C6">
        <w:rPr>
          <w:rFonts w:ascii="Times New Roman" w:hAnsi="Times New Roman" w:cs="Times New Roman"/>
          <w:bCs/>
          <w:sz w:val="24"/>
          <w:szCs w:val="24"/>
        </w:rPr>
        <w:t>Tilcon</w:t>
      </w:r>
      <w:proofErr w:type="spellEnd"/>
      <w:r w:rsidRPr="006E12C6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ABB5225" w14:textId="77777777" w:rsidR="006E12C6" w:rsidRPr="006E12C6" w:rsidRDefault="006E12C6" w:rsidP="006E1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Asphalt Price Adjustment at $1,000.00 (</w:t>
      </w:r>
      <w:proofErr w:type="spellStart"/>
      <w:r w:rsidRPr="006E12C6">
        <w:rPr>
          <w:rFonts w:ascii="Times New Roman" w:hAnsi="Times New Roman" w:cs="Times New Roman"/>
          <w:bCs/>
          <w:sz w:val="24"/>
          <w:szCs w:val="24"/>
        </w:rPr>
        <w:t>Tilcon</w:t>
      </w:r>
      <w:proofErr w:type="spellEnd"/>
      <w:r w:rsidRPr="006E12C6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F4B3174" w14:textId="77777777" w:rsidR="006E12C6" w:rsidRPr="006E12C6" w:rsidRDefault="006E12C6" w:rsidP="006E1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Traffic Stripes, 4” wide, 4,210 linear feet at a unit price of $0.33 per linear foot for a total of $1,389.30 (Denville);</w:t>
      </w:r>
    </w:p>
    <w:p w14:paraId="62B50B13" w14:textId="77777777" w:rsidR="006E12C6" w:rsidRPr="006E12C6" w:rsidRDefault="006E12C6" w:rsidP="006E1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Traffic Striping 4" Yellow Thermoplastic, 8770 linear feet at a unit price of $0.33 per linear foot for a total of $2,894.10 (Denville);</w:t>
      </w:r>
      <w:r w:rsidRPr="006E12C6">
        <w:rPr>
          <w:rFonts w:ascii="Times New Roman" w:hAnsi="Times New Roman" w:cs="Times New Roman"/>
          <w:bCs/>
          <w:sz w:val="24"/>
          <w:szCs w:val="24"/>
        </w:rPr>
        <w:tab/>
      </w:r>
    </w:p>
    <w:p w14:paraId="5676D33C" w14:textId="77777777" w:rsidR="006E12C6" w:rsidRPr="006E12C6" w:rsidRDefault="006E12C6" w:rsidP="006E1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6" Wide Long Life Thermoplastic, White, 165 linear feet at a unit price of $1.37 per linear foot for a total of $226.05 (Denville);</w:t>
      </w:r>
      <w:r w:rsidRPr="006E12C6">
        <w:rPr>
          <w:rFonts w:ascii="Times New Roman" w:hAnsi="Times New Roman" w:cs="Times New Roman"/>
          <w:bCs/>
          <w:sz w:val="24"/>
          <w:szCs w:val="24"/>
        </w:rPr>
        <w:tab/>
      </w:r>
    </w:p>
    <w:p w14:paraId="27927DE3" w14:textId="77777777" w:rsidR="006E12C6" w:rsidRPr="006E12C6" w:rsidRDefault="006E12C6" w:rsidP="006E1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6" Wide Long Life Thermoplastic, White, 520 linear feet at a unit price of $1.37 per linear foot for a total of $712.40 (Denville);</w:t>
      </w:r>
      <w:r w:rsidRPr="006E12C6">
        <w:rPr>
          <w:rFonts w:ascii="Times New Roman" w:hAnsi="Times New Roman" w:cs="Times New Roman"/>
          <w:bCs/>
          <w:sz w:val="24"/>
          <w:szCs w:val="24"/>
        </w:rPr>
        <w:tab/>
      </w:r>
      <w:r w:rsidRPr="006E12C6">
        <w:rPr>
          <w:rFonts w:ascii="Times New Roman" w:hAnsi="Times New Roman" w:cs="Times New Roman"/>
          <w:bCs/>
          <w:sz w:val="24"/>
          <w:szCs w:val="24"/>
        </w:rPr>
        <w:tab/>
      </w:r>
    </w:p>
    <w:p w14:paraId="39F4462E" w14:textId="77777777" w:rsidR="006E12C6" w:rsidRPr="006E12C6" w:rsidRDefault="006E12C6" w:rsidP="006E1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Traffic Markings, Symbols, Thermoplastic, 190 square feet at a unit price of $7.00 per square foot for a total of $1,330.00 (Denville);</w:t>
      </w:r>
      <w:r w:rsidRPr="006E12C6">
        <w:rPr>
          <w:rFonts w:ascii="Times New Roman" w:hAnsi="Times New Roman" w:cs="Times New Roman"/>
          <w:bCs/>
          <w:sz w:val="24"/>
          <w:szCs w:val="24"/>
        </w:rPr>
        <w:tab/>
      </w:r>
      <w:r w:rsidRPr="006E12C6">
        <w:rPr>
          <w:rFonts w:ascii="Times New Roman" w:hAnsi="Times New Roman" w:cs="Times New Roman"/>
          <w:bCs/>
          <w:sz w:val="24"/>
          <w:szCs w:val="24"/>
        </w:rPr>
        <w:tab/>
      </w:r>
      <w:r w:rsidRPr="006E12C6">
        <w:rPr>
          <w:rFonts w:ascii="Times New Roman" w:hAnsi="Times New Roman" w:cs="Times New Roman"/>
          <w:bCs/>
          <w:sz w:val="24"/>
          <w:szCs w:val="24"/>
        </w:rPr>
        <w:tab/>
      </w:r>
    </w:p>
    <w:p w14:paraId="6B352EF2" w14:textId="77777777" w:rsidR="006E12C6" w:rsidRPr="006E12C6" w:rsidRDefault="006E12C6" w:rsidP="006E12C6">
      <w:pPr>
        <w:pStyle w:val="NoSpacing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50845" w14:textId="77777777" w:rsidR="006E12C6" w:rsidRPr="006E12C6" w:rsidRDefault="006E12C6" w:rsidP="006E12C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BE IT FURTHER RESOLVED, that copies of this resolution shall be forwarded to the NJDOT’s Division of Local Aid and Economic Development.</w:t>
      </w:r>
    </w:p>
    <w:p w14:paraId="40CB26D8" w14:textId="77777777" w:rsidR="006E12C6" w:rsidRPr="006E12C6" w:rsidRDefault="006E12C6" w:rsidP="006E12C6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92CFFE5" w14:textId="10FD71A9" w:rsidR="006E12C6" w:rsidRPr="006E12C6" w:rsidRDefault="006E12C6" w:rsidP="006E12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 xml:space="preserve">Roll Call Vote:  Yes – Becker, Engelau, Kunz and Sheldon </w:t>
      </w:r>
    </w:p>
    <w:p w14:paraId="44FC8AB0" w14:textId="77777777" w:rsidR="006E12C6" w:rsidRPr="006E12C6" w:rsidRDefault="006E12C6" w:rsidP="006E12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856E75C" w14:textId="3E61B228" w:rsidR="006E12C6" w:rsidRPr="006E12C6" w:rsidRDefault="006E12C6" w:rsidP="006E12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>Motion was made (Kunz) and seconded (Sheldon) to adjourn this meeting at 7:01 PM.</w:t>
      </w:r>
    </w:p>
    <w:p w14:paraId="6177EAB9" w14:textId="77777777" w:rsidR="006E12C6" w:rsidRPr="006E12C6" w:rsidRDefault="006E12C6" w:rsidP="006E12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4FF4E17" w14:textId="2803D9C6" w:rsidR="006E12C6" w:rsidRPr="006E12C6" w:rsidRDefault="006E12C6" w:rsidP="006E12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4"/>
          <w:szCs w:val="24"/>
        </w:rPr>
        <w:t xml:space="preserve">Roll Call Vote:  Yes – Becker, Engelau, Kunz and Sheldon </w:t>
      </w:r>
    </w:p>
    <w:p w14:paraId="7078A18D" w14:textId="77777777" w:rsidR="006E12C6" w:rsidRPr="006E12C6" w:rsidRDefault="006E12C6" w:rsidP="006E12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062BF32" w14:textId="77777777" w:rsidR="006E12C6" w:rsidRPr="006E12C6" w:rsidRDefault="006E12C6" w:rsidP="006E12C6">
      <w:pPr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6E12C6">
        <w:rPr>
          <w:rFonts w:ascii="Times New Roman" w:hAnsi="Times New Roman" w:cs="Times New Roman"/>
          <w:bCs/>
          <w:sz w:val="23"/>
          <w:szCs w:val="23"/>
        </w:rPr>
        <w:t>This is to certify that the</w:t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  <w:t>This is to certify that all</w:t>
      </w:r>
    </w:p>
    <w:p w14:paraId="774DBC93" w14:textId="77777777" w:rsidR="006E12C6" w:rsidRPr="006E12C6" w:rsidRDefault="006E12C6" w:rsidP="006E12C6">
      <w:pPr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6E12C6">
        <w:rPr>
          <w:rFonts w:ascii="Times New Roman" w:hAnsi="Times New Roman" w:cs="Times New Roman"/>
          <w:bCs/>
          <w:sz w:val="23"/>
          <w:szCs w:val="23"/>
        </w:rPr>
        <w:t>ordinances and resolutions</w:t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  <w:t>proper notices, postings and</w:t>
      </w:r>
    </w:p>
    <w:p w14:paraId="7C484451" w14:textId="77777777" w:rsidR="006E12C6" w:rsidRPr="006E12C6" w:rsidRDefault="006E12C6" w:rsidP="006E12C6">
      <w:pPr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6E12C6">
        <w:rPr>
          <w:rFonts w:ascii="Times New Roman" w:hAnsi="Times New Roman" w:cs="Times New Roman"/>
          <w:bCs/>
          <w:sz w:val="23"/>
          <w:szCs w:val="23"/>
        </w:rPr>
        <w:t>contained herein have been</w:t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  <w:t>filings required by the Open</w:t>
      </w:r>
    </w:p>
    <w:p w14:paraId="7B71CD6F" w14:textId="77777777" w:rsidR="006E12C6" w:rsidRPr="006E12C6" w:rsidRDefault="006E12C6" w:rsidP="006E12C6">
      <w:pPr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6E12C6">
        <w:rPr>
          <w:rFonts w:ascii="Times New Roman" w:hAnsi="Times New Roman" w:cs="Times New Roman"/>
          <w:bCs/>
          <w:sz w:val="23"/>
          <w:szCs w:val="23"/>
        </w:rPr>
        <w:t>approved by me in accordance</w:t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  <w:t xml:space="preserve">            Public Meetings Act (Chapter</w:t>
      </w:r>
    </w:p>
    <w:p w14:paraId="57E31ED2" w14:textId="77777777" w:rsidR="006E12C6" w:rsidRPr="006E12C6" w:rsidRDefault="006E12C6" w:rsidP="006E12C6">
      <w:pPr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6E12C6">
        <w:rPr>
          <w:rFonts w:ascii="Times New Roman" w:hAnsi="Times New Roman" w:cs="Times New Roman"/>
          <w:bCs/>
          <w:sz w:val="23"/>
          <w:szCs w:val="23"/>
        </w:rPr>
        <w:t>with law.</w:t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  <w:t xml:space="preserve">231, P.L. 1975) were provided </w:t>
      </w:r>
    </w:p>
    <w:p w14:paraId="3F22561A" w14:textId="77777777" w:rsidR="006E12C6" w:rsidRPr="006E12C6" w:rsidRDefault="006E12C6" w:rsidP="006E12C6">
      <w:pPr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  <w:t>for this meeting.</w:t>
      </w:r>
    </w:p>
    <w:p w14:paraId="234DE7EF" w14:textId="77777777" w:rsidR="006E12C6" w:rsidRPr="006E12C6" w:rsidRDefault="006E12C6" w:rsidP="006E12C6">
      <w:pPr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6E12C6">
        <w:rPr>
          <w:rFonts w:ascii="Times New Roman" w:hAnsi="Times New Roman" w:cs="Times New Roman"/>
          <w:bCs/>
          <w:sz w:val="23"/>
          <w:szCs w:val="23"/>
        </w:rPr>
        <w:t>_________________________</w:t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  <w:t>______________________________</w:t>
      </w:r>
    </w:p>
    <w:p w14:paraId="7F4B0366" w14:textId="7EC7700C" w:rsidR="006E12C6" w:rsidRPr="006E12C6" w:rsidRDefault="006E12C6" w:rsidP="006E12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E12C6">
        <w:rPr>
          <w:rFonts w:ascii="Times New Roman" w:hAnsi="Times New Roman" w:cs="Times New Roman"/>
          <w:bCs/>
          <w:sz w:val="23"/>
          <w:szCs w:val="23"/>
        </w:rPr>
        <w:t>Gerald DiMaio, Jr., Mayor</w:t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</w:r>
      <w:r w:rsidRPr="006E12C6">
        <w:rPr>
          <w:rFonts w:ascii="Times New Roman" w:hAnsi="Times New Roman" w:cs="Times New Roman"/>
          <w:bCs/>
          <w:sz w:val="23"/>
          <w:szCs w:val="23"/>
        </w:rPr>
        <w:tab/>
        <w:t>P.J. Reilly, Town Clerk/Administrator</w:t>
      </w:r>
    </w:p>
    <w:p w14:paraId="3F445A06" w14:textId="77777777" w:rsidR="006E12C6" w:rsidRPr="006E12C6" w:rsidRDefault="006E12C6" w:rsidP="006E12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D6CDE9" w14:textId="77777777" w:rsidR="006E12C6" w:rsidRPr="006E12C6" w:rsidRDefault="006E12C6" w:rsidP="006E12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B4580C0" w14:textId="77777777" w:rsidR="006E12C6" w:rsidRPr="006E12C6" w:rsidRDefault="006E12C6" w:rsidP="006E12C6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9477DD8" w14:textId="77777777" w:rsidR="009F3563" w:rsidRPr="006E12C6" w:rsidRDefault="009F3563">
      <w:pPr>
        <w:rPr>
          <w:bCs/>
        </w:rPr>
      </w:pPr>
    </w:p>
    <w:sectPr w:rsidR="009F3563" w:rsidRPr="006E12C6" w:rsidSect="006E12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6AB4"/>
    <w:multiLevelType w:val="hybridMultilevel"/>
    <w:tmpl w:val="AC945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01397"/>
    <w:multiLevelType w:val="hybridMultilevel"/>
    <w:tmpl w:val="B3E842D6"/>
    <w:lvl w:ilvl="0" w:tplc="AC1881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22912">
    <w:abstractNumId w:val="1"/>
  </w:num>
  <w:num w:numId="2" w16cid:durableId="127528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C6"/>
    <w:rsid w:val="00464756"/>
    <w:rsid w:val="004D7C09"/>
    <w:rsid w:val="006415D3"/>
    <w:rsid w:val="006E12C6"/>
    <w:rsid w:val="009F3563"/>
    <w:rsid w:val="00BF625B"/>
    <w:rsid w:val="00F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9038"/>
  <w15:chartTrackingRefBased/>
  <w15:docId w15:val="{15E5F8A1-54AD-4EEB-994F-9C6D0AC2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2C6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12C6"/>
    <w:pPr>
      <w:ind w:left="720"/>
      <w:contextualSpacing/>
    </w:pPr>
  </w:style>
  <w:style w:type="paragraph" w:styleId="NoSpacing">
    <w:name w:val="No Spacing"/>
    <w:uiPriority w:val="1"/>
    <w:qFormat/>
    <w:rsid w:val="006E12C6"/>
    <w:pPr>
      <w:spacing w:after="0" w:line="240" w:lineRule="auto"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79451DB0EC94B84A2BEC48A09162A" ma:contentTypeVersion="2" ma:contentTypeDescription="Create a new document." ma:contentTypeScope="" ma:versionID="48106e39cd80c02593abfb568e1ffd43">
  <xsd:schema xmlns:xsd="http://www.w3.org/2001/XMLSchema" xmlns:xs="http://www.w3.org/2001/XMLSchema" xmlns:p="http://schemas.microsoft.com/office/2006/metadata/properties" xmlns:ns3="9f28e1d8-fa9e-4ee1-8cea-c63a240ee8e8" targetNamespace="http://schemas.microsoft.com/office/2006/metadata/properties" ma:root="true" ma:fieldsID="282cb1dad5b87e68799e765563bf5308" ns3:_="">
    <xsd:import namespace="9f28e1d8-fa9e-4ee1-8cea-c63a240ee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8e1d8-fa9e-4ee1-8cea-c63a240ee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3E06E-AB8A-4F53-8EC4-1CCEAADB1691}">
  <ds:schemaRefs>
    <ds:schemaRef ds:uri="http://schemas.microsoft.com/office/infopath/2007/PartnerControls"/>
    <ds:schemaRef ds:uri="http://purl.org/dc/terms/"/>
    <ds:schemaRef ds:uri="9f28e1d8-fa9e-4ee1-8cea-c63a240ee8e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55EA0F-4C85-4390-9E73-8CC3328B8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55D04-576D-4756-A033-43C8BA3A0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8e1d8-fa9e-4ee1-8cea-c63a240ee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2023-08-02T20:10:00Z</cp:lastPrinted>
  <dcterms:created xsi:type="dcterms:W3CDTF">2023-08-25T13:57:00Z</dcterms:created>
  <dcterms:modified xsi:type="dcterms:W3CDTF">2023-08-25T13:57:00Z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0x01010009B79451DB0EC94B84A2BEC48A09162A</vt:lpwstr>
  </property>
</Properties>
</file>