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0ED26" w14:textId="609A051D" w:rsidR="00F76695" w:rsidRDefault="00F76695" w:rsidP="00F76695">
      <w:pPr>
        <w:jc w:val="center"/>
        <w:rPr>
          <w:rFonts w:ascii="Times New Roman" w:hAnsi="Times New Roman" w:cs="Times New Roman"/>
          <w:sz w:val="24"/>
          <w:szCs w:val="24"/>
        </w:rPr>
      </w:pPr>
      <w:r>
        <w:rPr>
          <w:rFonts w:ascii="Times New Roman" w:hAnsi="Times New Roman" w:cs="Times New Roman"/>
          <w:sz w:val="24"/>
          <w:szCs w:val="24"/>
        </w:rPr>
        <w:t>June 11, 2020</w:t>
      </w:r>
    </w:p>
    <w:p w14:paraId="4646B1E8"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p>
    <w:p w14:paraId="2123E8BA" w14:textId="69B19E16"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June 11, 2020. The special meeting opened with a salute to the Flag.</w:t>
      </w:r>
    </w:p>
    <w:p w14:paraId="79A3DA12"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p>
    <w:p w14:paraId="2988B012"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7BD77196"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p>
    <w:p w14:paraId="132D7989" w14:textId="77777777" w:rsidR="00F76695" w:rsidRPr="00511017" w:rsidRDefault="00F76695" w:rsidP="00F76695">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529C41ED" w14:textId="77777777" w:rsidR="00F76695" w:rsidRPr="00511017" w:rsidRDefault="00F76695" w:rsidP="00F76695">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4F9A1409" w14:textId="77777777" w:rsidR="00F76695" w:rsidRDefault="00F76695" w:rsidP="00F76695">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64FF8F89" w14:textId="77777777" w:rsidR="00F76695" w:rsidRDefault="00F76695" w:rsidP="00F76695">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3B3254AF" w14:textId="77777777" w:rsidR="00F76695" w:rsidRDefault="00F76695" w:rsidP="00F76695">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14E79638" w14:textId="77777777" w:rsidR="00F76695" w:rsidRDefault="00F76695" w:rsidP="00F76695">
      <w:pPr>
        <w:autoSpaceDE w:val="0"/>
        <w:autoSpaceDN w:val="0"/>
        <w:adjustRightInd w:val="0"/>
        <w:spacing w:after="0"/>
        <w:ind w:firstLine="720"/>
        <w:contextualSpacing/>
        <w:rPr>
          <w:rFonts w:ascii="Times New Roman" w:hAnsi="Times New Roman" w:cs="Times New Roman"/>
          <w:sz w:val="24"/>
          <w:szCs w:val="24"/>
        </w:rPr>
      </w:pPr>
    </w:p>
    <w:p w14:paraId="1346D6B4"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DiGiovanni, Councilpersons DiMaio, Engelau, Kunz, and </w:t>
      </w:r>
    </w:p>
    <w:p w14:paraId="137A9140" w14:textId="388CB7CE" w:rsidR="00F76695" w:rsidRDefault="00F76695" w:rsidP="00F76695">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Tynan </w:t>
      </w:r>
    </w:p>
    <w:p w14:paraId="602312D9" w14:textId="1CFB932A" w:rsidR="00F76695" w:rsidRDefault="00F76695" w:rsidP="00F76695">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p>
    <w:p w14:paraId="07851C56" w14:textId="37C44A5E"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 Sheldon</w:t>
      </w:r>
    </w:p>
    <w:p w14:paraId="46A22B8B" w14:textId="0065C375" w:rsidR="00F76695" w:rsidRDefault="00F76695" w:rsidP="00F76695">
      <w:pPr>
        <w:autoSpaceDE w:val="0"/>
        <w:autoSpaceDN w:val="0"/>
        <w:adjustRightInd w:val="0"/>
        <w:spacing w:after="0"/>
        <w:contextualSpacing/>
        <w:rPr>
          <w:rFonts w:ascii="Times New Roman" w:hAnsi="Times New Roman" w:cs="Times New Roman"/>
          <w:sz w:val="24"/>
          <w:szCs w:val="24"/>
        </w:rPr>
      </w:pPr>
    </w:p>
    <w:p w14:paraId="5B0801AB" w14:textId="1C69BE3C"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as made (Kunz) and seconded (Engelau) to </w:t>
      </w:r>
      <w:r w:rsidR="00072BE9">
        <w:rPr>
          <w:rFonts w:ascii="Times New Roman" w:hAnsi="Times New Roman" w:cs="Times New Roman"/>
          <w:sz w:val="24"/>
          <w:szCs w:val="24"/>
        </w:rPr>
        <w:t>approve</w:t>
      </w:r>
      <w:r>
        <w:rPr>
          <w:rFonts w:ascii="Times New Roman" w:hAnsi="Times New Roman" w:cs="Times New Roman"/>
          <w:sz w:val="24"/>
          <w:szCs w:val="24"/>
        </w:rPr>
        <w:t xml:space="preserve"> the minutes of the regular meeting held on May 28, 2020 as submitted.</w:t>
      </w:r>
    </w:p>
    <w:p w14:paraId="0CEF29FE" w14:textId="4E2AB8EF" w:rsidR="00F76695" w:rsidRDefault="00F76695" w:rsidP="00F76695">
      <w:pPr>
        <w:autoSpaceDE w:val="0"/>
        <w:autoSpaceDN w:val="0"/>
        <w:adjustRightInd w:val="0"/>
        <w:spacing w:after="0"/>
        <w:contextualSpacing/>
        <w:rPr>
          <w:rFonts w:ascii="Times New Roman" w:hAnsi="Times New Roman" w:cs="Times New Roman"/>
          <w:sz w:val="24"/>
          <w:szCs w:val="24"/>
        </w:rPr>
      </w:pPr>
    </w:p>
    <w:p w14:paraId="5805837C" w14:textId="70DC427B"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and Kunz </w:t>
      </w:r>
    </w:p>
    <w:p w14:paraId="4CEF68E3" w14:textId="17979E37" w:rsidR="00F76695" w:rsidRDefault="00F76695" w:rsidP="00F76695">
      <w:pPr>
        <w:autoSpaceDE w:val="0"/>
        <w:autoSpaceDN w:val="0"/>
        <w:adjustRightInd w:val="0"/>
        <w:spacing w:after="0"/>
        <w:contextualSpacing/>
        <w:rPr>
          <w:rFonts w:ascii="Times New Roman" w:hAnsi="Times New Roman" w:cs="Times New Roman"/>
          <w:sz w:val="24"/>
          <w:szCs w:val="24"/>
        </w:rPr>
      </w:pPr>
    </w:p>
    <w:p w14:paraId="2E9D5DFA" w14:textId="4789A80D"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Tynan </w:t>
      </w:r>
    </w:p>
    <w:p w14:paraId="0700CE92" w14:textId="45017455" w:rsidR="00F76695" w:rsidRDefault="00F76695" w:rsidP="00F76695">
      <w:pPr>
        <w:autoSpaceDE w:val="0"/>
        <w:autoSpaceDN w:val="0"/>
        <w:adjustRightInd w:val="0"/>
        <w:spacing w:after="0"/>
        <w:contextualSpacing/>
        <w:rPr>
          <w:rFonts w:ascii="Times New Roman" w:hAnsi="Times New Roman" w:cs="Times New Roman"/>
          <w:sz w:val="24"/>
          <w:szCs w:val="24"/>
        </w:rPr>
      </w:pPr>
    </w:p>
    <w:p w14:paraId="63D8AAAE" w14:textId="50DD7C90"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(DiMaio) and seconded (Tynan) to appoint Janis Meichs</w:t>
      </w:r>
      <w:r w:rsidR="00FD468D">
        <w:rPr>
          <w:rFonts w:ascii="Times New Roman" w:hAnsi="Times New Roman" w:cs="Times New Roman"/>
          <w:sz w:val="24"/>
          <w:szCs w:val="24"/>
        </w:rPr>
        <w:t>n</w:t>
      </w:r>
      <w:r>
        <w:rPr>
          <w:rFonts w:ascii="Times New Roman" w:hAnsi="Times New Roman" w:cs="Times New Roman"/>
          <w:sz w:val="24"/>
          <w:szCs w:val="24"/>
        </w:rPr>
        <w:t>er to the council vacancy position.</w:t>
      </w:r>
    </w:p>
    <w:p w14:paraId="5B5A705B" w14:textId="37953CDC" w:rsidR="00F76695" w:rsidRDefault="00F76695" w:rsidP="00F76695">
      <w:pPr>
        <w:autoSpaceDE w:val="0"/>
        <w:autoSpaceDN w:val="0"/>
        <w:adjustRightInd w:val="0"/>
        <w:spacing w:after="0"/>
        <w:contextualSpacing/>
        <w:rPr>
          <w:rFonts w:ascii="Times New Roman" w:hAnsi="Times New Roman" w:cs="Times New Roman"/>
          <w:sz w:val="24"/>
          <w:szCs w:val="24"/>
        </w:rPr>
      </w:pPr>
    </w:p>
    <w:p w14:paraId="7AEF0EDF"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Kunz and Tynan </w:t>
      </w:r>
    </w:p>
    <w:p w14:paraId="50E50EDE"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p>
    <w:p w14:paraId="35C98E94" w14:textId="326B7FDB" w:rsidR="00F76695"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No – Engelau </w:t>
      </w:r>
    </w:p>
    <w:p w14:paraId="6114CB53" w14:textId="75C91607" w:rsidR="002C38CD" w:rsidRDefault="002C38CD" w:rsidP="00F76695">
      <w:pPr>
        <w:autoSpaceDE w:val="0"/>
        <w:autoSpaceDN w:val="0"/>
        <w:adjustRightInd w:val="0"/>
        <w:spacing w:after="0"/>
        <w:contextualSpacing/>
        <w:rPr>
          <w:rFonts w:ascii="Times New Roman" w:hAnsi="Times New Roman" w:cs="Times New Roman"/>
          <w:sz w:val="24"/>
          <w:szCs w:val="24"/>
        </w:rPr>
      </w:pPr>
    </w:p>
    <w:p w14:paraId="3E5EF371" w14:textId="1CC4D487" w:rsidR="002C38CD" w:rsidRDefault="002C38CD"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 DiGiovanni administered the Oath of Allegiance and Oath of Office to Councilperson Meichs</w:t>
      </w:r>
      <w:r w:rsidR="00FD468D">
        <w:rPr>
          <w:rFonts w:ascii="Times New Roman" w:hAnsi="Times New Roman" w:cs="Times New Roman"/>
          <w:sz w:val="24"/>
          <w:szCs w:val="24"/>
        </w:rPr>
        <w:t>n</w:t>
      </w:r>
      <w:r>
        <w:rPr>
          <w:rFonts w:ascii="Times New Roman" w:hAnsi="Times New Roman" w:cs="Times New Roman"/>
          <w:sz w:val="24"/>
          <w:szCs w:val="24"/>
        </w:rPr>
        <w:t xml:space="preserve">er.  </w:t>
      </w:r>
    </w:p>
    <w:p w14:paraId="264E65DA" w14:textId="77777777" w:rsidR="00F76695" w:rsidRDefault="00F76695" w:rsidP="00F76695">
      <w:pPr>
        <w:autoSpaceDE w:val="0"/>
        <w:autoSpaceDN w:val="0"/>
        <w:adjustRightInd w:val="0"/>
        <w:spacing w:after="0"/>
        <w:contextualSpacing/>
        <w:rPr>
          <w:rFonts w:ascii="Times New Roman" w:hAnsi="Times New Roman" w:cs="Times New Roman"/>
          <w:sz w:val="24"/>
          <w:szCs w:val="24"/>
        </w:rPr>
      </w:pPr>
    </w:p>
    <w:p w14:paraId="1134871E" w14:textId="77777777" w:rsidR="0037434A" w:rsidRDefault="00F76695" w:rsidP="00F76695">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37434A">
        <w:rPr>
          <w:rFonts w:ascii="Times New Roman" w:hAnsi="Times New Roman" w:cs="Times New Roman"/>
          <w:sz w:val="24"/>
          <w:szCs w:val="24"/>
        </w:rPr>
        <w:t>Kunz) and seconded (Engelau) to adopt the following resolution:</w:t>
      </w:r>
    </w:p>
    <w:p w14:paraId="03DCD8F4" w14:textId="77777777" w:rsidR="0037434A" w:rsidRDefault="0037434A" w:rsidP="00F76695">
      <w:pPr>
        <w:autoSpaceDE w:val="0"/>
        <w:autoSpaceDN w:val="0"/>
        <w:adjustRightInd w:val="0"/>
        <w:spacing w:after="0"/>
        <w:contextualSpacing/>
        <w:rPr>
          <w:rFonts w:ascii="Times New Roman" w:hAnsi="Times New Roman" w:cs="Times New Roman"/>
          <w:sz w:val="24"/>
          <w:szCs w:val="24"/>
        </w:rPr>
      </w:pPr>
    </w:p>
    <w:p w14:paraId="058E17DD" w14:textId="1EE89F9A"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 xml:space="preserve">WHEREAS, </w:t>
      </w:r>
      <w:r w:rsidRPr="0037434A">
        <w:rPr>
          <w:rFonts w:ascii="Times New Roman" w:hAnsi="Times New Roman" w:cs="Times New Roman"/>
          <w:sz w:val="24"/>
          <w:szCs w:val="24"/>
          <w:u w:val="single"/>
        </w:rPr>
        <w:t>N.J.S.A.</w:t>
      </w:r>
      <w:r w:rsidRPr="0037434A">
        <w:rPr>
          <w:rFonts w:ascii="Times New Roman" w:hAnsi="Times New Roman" w:cs="Times New Roman"/>
          <w:sz w:val="24"/>
          <w:szCs w:val="24"/>
        </w:rPr>
        <w:t xml:space="preserve"> 40A:5-4 requires the governing body of every local unit to have made an annual audit of its books, accounts and financial transactions, and</w:t>
      </w:r>
    </w:p>
    <w:p w14:paraId="32633D67" w14:textId="5D3FA552"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 xml:space="preserve">WHEREAS, the Annual Report of Audit for the year 2019 has been filed by a Registered Municipal Accountant with the Municipal Clerk pursuant to </w:t>
      </w:r>
      <w:r w:rsidRPr="0037434A">
        <w:rPr>
          <w:rFonts w:ascii="Times New Roman" w:hAnsi="Times New Roman" w:cs="Times New Roman"/>
          <w:sz w:val="24"/>
          <w:szCs w:val="24"/>
          <w:u w:val="single"/>
        </w:rPr>
        <w:t>N.J.S.A.</w:t>
      </w:r>
      <w:r w:rsidRPr="0037434A">
        <w:rPr>
          <w:rFonts w:ascii="Times New Roman" w:hAnsi="Times New Roman" w:cs="Times New Roman"/>
          <w:sz w:val="24"/>
          <w:szCs w:val="24"/>
        </w:rPr>
        <w:t xml:space="preserve"> 40A:5-6, and a copy has been received by each member of the governing body; and</w:t>
      </w:r>
    </w:p>
    <w:p w14:paraId="7E29FF84" w14:textId="6DB6147A"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 xml:space="preserve">WHEREAS, </w:t>
      </w:r>
      <w:r w:rsidRPr="0037434A">
        <w:rPr>
          <w:rFonts w:ascii="Times New Roman" w:hAnsi="Times New Roman" w:cs="Times New Roman"/>
          <w:sz w:val="24"/>
          <w:szCs w:val="24"/>
          <w:u w:val="single"/>
        </w:rPr>
        <w:t>R.S</w:t>
      </w:r>
      <w:r w:rsidRPr="0037434A">
        <w:rPr>
          <w:rFonts w:ascii="Times New Roman" w:hAnsi="Times New Roman" w:cs="Times New Roman"/>
          <w:sz w:val="24"/>
          <w:szCs w:val="24"/>
        </w:rPr>
        <w:t>. 52:27BB-34 authorizes the Local Finance Board of the State of New Jersey to prescribe reports pertaining to the local fiscal affairs; and</w:t>
      </w:r>
    </w:p>
    <w:p w14:paraId="2438573E" w14:textId="7D3C766A"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 xml:space="preserve">WHEREAS, the Local Finance Board has promulgated </w:t>
      </w:r>
      <w:r w:rsidRPr="0037434A">
        <w:rPr>
          <w:rFonts w:ascii="Times New Roman" w:hAnsi="Times New Roman" w:cs="Times New Roman"/>
          <w:sz w:val="24"/>
          <w:szCs w:val="24"/>
          <w:u w:val="single"/>
        </w:rPr>
        <w:t>N.J.A.C.</w:t>
      </w:r>
      <w:r w:rsidRPr="0037434A">
        <w:rPr>
          <w:rFonts w:ascii="Times New Roman" w:hAnsi="Times New Roman" w:cs="Times New Roman"/>
          <w:sz w:val="24"/>
          <w:szCs w:val="24"/>
        </w:rPr>
        <w:t xml:space="preserve"> 5:30-6.5, a regulation requiring that the governing body of each municipality shall, by resolution, certify to the Local Finance Board of the State of New Jersey that all members of the governing body have reviewed, as a minimum, the section s of the annual audit entitled “Comments and Recommendations”; and</w:t>
      </w:r>
    </w:p>
    <w:p w14:paraId="2C684ACC" w14:textId="1397C881"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WHEREAS, the members of the governing body have personally reviewed, as a minimum, the Annual Report of Audit, and specifically the sections of the Annual Audit entitled “Comments and Recommendations” as evidenced by the group affidavit form of the governing body attached hereto; and</w:t>
      </w:r>
    </w:p>
    <w:p w14:paraId="7A10467A" w14:textId="40F3CA6A"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 xml:space="preserve">WHEREAS, such resolution of certification shall be adopted by the Governing Body no later than forty-five days after the receipt of the annual audit, pursuant to </w:t>
      </w:r>
      <w:r w:rsidRPr="0037434A">
        <w:rPr>
          <w:rFonts w:ascii="Times New Roman" w:hAnsi="Times New Roman" w:cs="Times New Roman"/>
          <w:sz w:val="24"/>
          <w:szCs w:val="24"/>
          <w:u w:val="single"/>
        </w:rPr>
        <w:t>N.J.A.C.</w:t>
      </w:r>
      <w:r w:rsidRPr="0037434A">
        <w:rPr>
          <w:rFonts w:ascii="Times New Roman" w:hAnsi="Times New Roman" w:cs="Times New Roman"/>
          <w:sz w:val="24"/>
          <w:szCs w:val="24"/>
        </w:rPr>
        <w:t xml:space="preserve"> 5:30-6.5; and</w:t>
      </w:r>
    </w:p>
    <w:p w14:paraId="2F639BD6" w14:textId="63A91E45"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lastRenderedPageBreak/>
        <w:t>WHEREAS, all members of the governing body have received and have familiarized themselves with, at least, the minimum requirements of the Local Finance Board of the State of New Jersey, as stated aforesaid and have subscribed to the affidavit, as provided by Local Finance Board; and</w:t>
      </w:r>
    </w:p>
    <w:p w14:paraId="09DD4D96" w14:textId="69FB2E22" w:rsidR="0037434A" w:rsidRPr="0037434A" w:rsidRDefault="0037434A" w:rsidP="0037434A">
      <w:pPr>
        <w:rPr>
          <w:rFonts w:ascii="Times New Roman" w:hAnsi="Times New Roman" w:cs="Times New Roman"/>
          <w:sz w:val="24"/>
          <w:szCs w:val="24"/>
        </w:rPr>
      </w:pPr>
      <w:r w:rsidRPr="0037434A">
        <w:rPr>
          <w:rFonts w:ascii="Times New Roman" w:hAnsi="Times New Roman" w:cs="Times New Roman"/>
          <w:sz w:val="24"/>
          <w:szCs w:val="24"/>
        </w:rPr>
        <w:t>WHEREAS, failure to comply with the regulations of the Local Finance Board of the State of New Jersey may subject the members of the local governing body to the penalty provisions of R.S. 52:27BB-52, to wit:</w:t>
      </w:r>
    </w:p>
    <w:p w14:paraId="46248887" w14:textId="6425ABDC" w:rsidR="0037434A" w:rsidRPr="0037434A" w:rsidRDefault="0037434A" w:rsidP="0037434A">
      <w:pPr>
        <w:ind w:left="720"/>
        <w:rPr>
          <w:rFonts w:ascii="Times New Roman" w:hAnsi="Times New Roman" w:cs="Times New Roman"/>
          <w:sz w:val="24"/>
          <w:szCs w:val="24"/>
        </w:rPr>
      </w:pPr>
      <w:r w:rsidRPr="0037434A">
        <w:rPr>
          <w:rFonts w:ascii="Times New Roman" w:hAnsi="Times New Roman" w:cs="Times New Roman"/>
          <w:sz w:val="24"/>
          <w:szCs w:val="24"/>
          <w:u w:val="single"/>
        </w:rPr>
        <w:t>R.S</w:t>
      </w:r>
      <w:r w:rsidRPr="0037434A">
        <w:rPr>
          <w:rFonts w:ascii="Times New Roman" w:hAnsi="Times New Roman" w:cs="Times New Roman"/>
          <w:sz w:val="24"/>
          <w:szCs w:val="24"/>
        </w:rPr>
        <w:t xml:space="preserve"> 52:27BB-52:  A local officer or member of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14:paraId="05278EC9" w14:textId="13A7D33D" w:rsidR="0037434A" w:rsidRDefault="0037434A" w:rsidP="0037434A">
      <w:pPr>
        <w:contextualSpacing/>
        <w:rPr>
          <w:rFonts w:ascii="Times New Roman" w:hAnsi="Times New Roman" w:cs="Times New Roman"/>
          <w:sz w:val="24"/>
          <w:szCs w:val="24"/>
        </w:rPr>
      </w:pPr>
      <w:r w:rsidRPr="0037434A">
        <w:rPr>
          <w:rFonts w:ascii="Times New Roman" w:hAnsi="Times New Roman" w:cs="Times New Roman"/>
          <w:sz w:val="24"/>
          <w:szCs w:val="24"/>
        </w:rPr>
        <w:t xml:space="preserve">NOW, THEREFORE BE IT RESOLVED that the Mayor and Common Council of the Town of Hackettstown, hereby states that it has complied with </w:t>
      </w:r>
      <w:r w:rsidRPr="0037434A">
        <w:rPr>
          <w:rFonts w:ascii="Times New Roman" w:hAnsi="Times New Roman" w:cs="Times New Roman"/>
          <w:sz w:val="24"/>
          <w:szCs w:val="24"/>
          <w:u w:val="single"/>
        </w:rPr>
        <w:t>N.J.A.C</w:t>
      </w:r>
      <w:r w:rsidRPr="0037434A">
        <w:rPr>
          <w:rFonts w:ascii="Times New Roman" w:hAnsi="Times New Roman" w:cs="Times New Roman"/>
          <w:sz w:val="24"/>
          <w:szCs w:val="24"/>
        </w:rPr>
        <w:t xml:space="preserve">.  5:30-6.5 and does hereby submit a certified copy of this resolution and the required affidavit to said Board to show evidence of said compliance. </w:t>
      </w:r>
    </w:p>
    <w:p w14:paraId="285F85FB" w14:textId="73A3B836" w:rsidR="0037434A" w:rsidRDefault="0037434A" w:rsidP="0037434A">
      <w:pPr>
        <w:contextualSpacing/>
        <w:rPr>
          <w:rFonts w:ascii="Times New Roman" w:hAnsi="Times New Roman" w:cs="Times New Roman"/>
          <w:sz w:val="24"/>
          <w:szCs w:val="24"/>
        </w:rPr>
      </w:pPr>
    </w:p>
    <w:p w14:paraId="6ADEDB23" w14:textId="249DC445" w:rsidR="0037434A" w:rsidRDefault="0037434A" w:rsidP="003743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and Tynan </w:t>
      </w:r>
    </w:p>
    <w:p w14:paraId="537F52C6" w14:textId="56974940" w:rsidR="0037434A" w:rsidRDefault="0037434A" w:rsidP="0037434A">
      <w:pPr>
        <w:contextualSpacing/>
        <w:rPr>
          <w:rFonts w:ascii="Times New Roman" w:hAnsi="Times New Roman" w:cs="Times New Roman"/>
          <w:sz w:val="24"/>
          <w:szCs w:val="24"/>
        </w:rPr>
      </w:pPr>
    </w:p>
    <w:p w14:paraId="04E1F57E" w14:textId="6E625400" w:rsidR="0037434A" w:rsidRDefault="0037434A" w:rsidP="0037434A">
      <w:pPr>
        <w:contextualSpacing/>
        <w:rPr>
          <w:rFonts w:ascii="Times New Roman" w:hAnsi="Times New Roman" w:cs="Times New Roman"/>
          <w:sz w:val="24"/>
          <w:szCs w:val="24"/>
        </w:rPr>
      </w:pPr>
      <w:r>
        <w:rPr>
          <w:rFonts w:ascii="Times New Roman" w:hAnsi="Times New Roman" w:cs="Times New Roman"/>
          <w:sz w:val="24"/>
          <w:szCs w:val="24"/>
        </w:rPr>
        <w:tab/>
        <w:t xml:space="preserve">         Abstain – Meichs</w:t>
      </w:r>
      <w:r w:rsidR="00FD468D">
        <w:rPr>
          <w:rFonts w:ascii="Times New Roman" w:hAnsi="Times New Roman" w:cs="Times New Roman"/>
          <w:sz w:val="24"/>
          <w:szCs w:val="24"/>
        </w:rPr>
        <w:t>n</w:t>
      </w:r>
      <w:r>
        <w:rPr>
          <w:rFonts w:ascii="Times New Roman" w:hAnsi="Times New Roman" w:cs="Times New Roman"/>
          <w:sz w:val="24"/>
          <w:szCs w:val="24"/>
        </w:rPr>
        <w:t xml:space="preserve">er </w:t>
      </w:r>
    </w:p>
    <w:p w14:paraId="13B2F99F" w14:textId="541F1124" w:rsidR="0037434A" w:rsidRDefault="0037434A" w:rsidP="0037434A">
      <w:pPr>
        <w:contextualSpacing/>
        <w:rPr>
          <w:rFonts w:ascii="Times New Roman" w:hAnsi="Times New Roman" w:cs="Times New Roman"/>
          <w:sz w:val="24"/>
          <w:szCs w:val="24"/>
        </w:rPr>
      </w:pPr>
    </w:p>
    <w:p w14:paraId="46E17DC0" w14:textId="0AEEEA2C" w:rsidR="0037434A" w:rsidRDefault="0037434A" w:rsidP="0037434A">
      <w:pPr>
        <w:contextualSpacing/>
        <w:rPr>
          <w:rFonts w:ascii="Times New Roman" w:hAnsi="Times New Roman" w:cs="Times New Roman"/>
          <w:sz w:val="24"/>
          <w:szCs w:val="24"/>
        </w:rPr>
      </w:pPr>
      <w:r>
        <w:rPr>
          <w:rFonts w:ascii="Times New Roman" w:hAnsi="Times New Roman" w:cs="Times New Roman"/>
          <w:sz w:val="24"/>
          <w:szCs w:val="24"/>
        </w:rPr>
        <w:t>Motion was made (</w:t>
      </w:r>
      <w:r w:rsidR="00242F87">
        <w:rPr>
          <w:rFonts w:ascii="Times New Roman" w:hAnsi="Times New Roman" w:cs="Times New Roman"/>
          <w:sz w:val="24"/>
          <w:szCs w:val="24"/>
        </w:rPr>
        <w:t>DiMaio) and seconded (Tynan) that ordinance #2020-03 entitled, AN ORDINANCE OF THE TOWN OF HACKETTSTOWN AMENDING SCHEDULE XV OF CHAPTER 13 (ENTITLED “TRAFFIC AND PARKING”) OF THE TOWN ORDINANCES ESTABLISHING RESTRICTED HANDICAP PARKING ON MADISON STREET, be introduced and passed on first reading and that a public hearing be held thereon and it be considered for final passage at 7:00 PM on July 9, 2020; the Town Clerk to publish the ordinance together with Notice of Hearing in the Daily Record, to post the ordinance an Notice of Hearing on the bulletin board in the lobby of the Municipal Building, and to make copies of the ordinance available to members of the general public who request such copies.</w:t>
      </w:r>
    </w:p>
    <w:p w14:paraId="0A9A63DE" w14:textId="5FF5F2DE" w:rsidR="00242F87" w:rsidRDefault="00242F87" w:rsidP="0037434A">
      <w:pPr>
        <w:contextualSpacing/>
        <w:rPr>
          <w:rFonts w:ascii="Times New Roman" w:hAnsi="Times New Roman" w:cs="Times New Roman"/>
          <w:sz w:val="24"/>
          <w:szCs w:val="24"/>
        </w:rPr>
      </w:pPr>
    </w:p>
    <w:p w14:paraId="797329D4" w14:textId="4A7322BE" w:rsidR="00242F87" w:rsidRDefault="00242F87" w:rsidP="0037434A">
      <w:pPr>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Meichs</w:t>
      </w:r>
      <w:r w:rsidR="00FD468D">
        <w:rPr>
          <w:rFonts w:ascii="Times New Roman" w:hAnsi="Times New Roman" w:cs="Times New Roman"/>
          <w:sz w:val="24"/>
          <w:szCs w:val="24"/>
        </w:rPr>
        <w:t>n</w:t>
      </w:r>
      <w:r>
        <w:rPr>
          <w:rFonts w:ascii="Times New Roman" w:hAnsi="Times New Roman" w:cs="Times New Roman"/>
          <w:sz w:val="24"/>
          <w:szCs w:val="24"/>
        </w:rPr>
        <w:t xml:space="preserve">er and Tynan </w:t>
      </w:r>
    </w:p>
    <w:p w14:paraId="19B8F662" w14:textId="67D0D47B" w:rsidR="00242F87" w:rsidRDefault="00242F87" w:rsidP="0037434A">
      <w:pPr>
        <w:contextualSpacing/>
        <w:rPr>
          <w:rFonts w:ascii="Times New Roman" w:hAnsi="Times New Roman" w:cs="Times New Roman"/>
          <w:sz w:val="24"/>
          <w:szCs w:val="24"/>
        </w:rPr>
      </w:pPr>
    </w:p>
    <w:p w14:paraId="51746C71" w14:textId="71642167" w:rsidR="00242F87" w:rsidRDefault="00242F87" w:rsidP="0037434A">
      <w:pPr>
        <w:contextualSpacing/>
        <w:rPr>
          <w:rFonts w:ascii="Times New Roman" w:hAnsi="Times New Roman" w:cs="Times New Roman"/>
          <w:sz w:val="24"/>
          <w:szCs w:val="24"/>
        </w:rPr>
      </w:pPr>
      <w:r>
        <w:rPr>
          <w:rFonts w:ascii="Times New Roman" w:hAnsi="Times New Roman" w:cs="Times New Roman"/>
          <w:sz w:val="24"/>
          <w:szCs w:val="24"/>
        </w:rPr>
        <w:t>Motion was made (</w:t>
      </w:r>
      <w:r w:rsidR="00C032AC">
        <w:rPr>
          <w:rFonts w:ascii="Times New Roman" w:hAnsi="Times New Roman" w:cs="Times New Roman"/>
          <w:sz w:val="24"/>
          <w:szCs w:val="24"/>
        </w:rPr>
        <w:t>Engelau) and seconded (DiMaio) to approve check register #2020-10 in the amount of $1,829,898.89.</w:t>
      </w:r>
    </w:p>
    <w:p w14:paraId="2962540C" w14:textId="3C3F0BEE" w:rsidR="00C032AC" w:rsidRDefault="00C032AC" w:rsidP="0037434A">
      <w:pPr>
        <w:contextualSpacing/>
        <w:rPr>
          <w:rFonts w:ascii="Times New Roman" w:hAnsi="Times New Roman" w:cs="Times New Roman"/>
          <w:sz w:val="24"/>
          <w:szCs w:val="24"/>
        </w:rPr>
      </w:pPr>
    </w:p>
    <w:p w14:paraId="59B96C72" w14:textId="6F0FFE1E" w:rsidR="00C032AC" w:rsidRDefault="00C032AC" w:rsidP="0037434A">
      <w:pPr>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Meichs</w:t>
      </w:r>
      <w:r w:rsidR="00FD468D">
        <w:rPr>
          <w:rFonts w:ascii="Times New Roman" w:hAnsi="Times New Roman" w:cs="Times New Roman"/>
          <w:sz w:val="24"/>
          <w:szCs w:val="24"/>
        </w:rPr>
        <w:t>n</w:t>
      </w:r>
      <w:r>
        <w:rPr>
          <w:rFonts w:ascii="Times New Roman" w:hAnsi="Times New Roman" w:cs="Times New Roman"/>
          <w:sz w:val="24"/>
          <w:szCs w:val="24"/>
        </w:rPr>
        <w:t xml:space="preserve">er and Tynan </w:t>
      </w:r>
    </w:p>
    <w:p w14:paraId="5AB0E9A2" w14:textId="4FFFE53C" w:rsidR="00C032AC" w:rsidRDefault="00C032AC" w:rsidP="0037434A">
      <w:pPr>
        <w:contextualSpacing/>
        <w:rPr>
          <w:rFonts w:ascii="Times New Roman" w:hAnsi="Times New Roman" w:cs="Times New Roman"/>
          <w:sz w:val="24"/>
          <w:szCs w:val="24"/>
        </w:rPr>
      </w:pPr>
    </w:p>
    <w:p w14:paraId="270A1287" w14:textId="1FB21FDE" w:rsidR="00C032AC" w:rsidRDefault="00C032AC" w:rsidP="0037434A">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(DiMaio) to approve raffle license #1234 for the Knights of Columbus to hold an off premise 50/50 raffle. </w:t>
      </w:r>
    </w:p>
    <w:p w14:paraId="0F7D4CE3" w14:textId="54FB4DA5" w:rsidR="00C032AC" w:rsidRDefault="00C032AC" w:rsidP="0037434A">
      <w:pPr>
        <w:contextualSpacing/>
        <w:rPr>
          <w:rFonts w:ascii="Times New Roman" w:hAnsi="Times New Roman" w:cs="Times New Roman"/>
          <w:sz w:val="24"/>
          <w:szCs w:val="24"/>
        </w:rPr>
      </w:pPr>
    </w:p>
    <w:p w14:paraId="47DEA116" w14:textId="0A71C99E" w:rsidR="00C032AC" w:rsidRDefault="00C032AC" w:rsidP="0037434A">
      <w:pPr>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Meichs</w:t>
      </w:r>
      <w:r w:rsidR="00FD468D">
        <w:rPr>
          <w:rFonts w:ascii="Times New Roman" w:hAnsi="Times New Roman" w:cs="Times New Roman"/>
          <w:sz w:val="24"/>
          <w:szCs w:val="24"/>
        </w:rPr>
        <w:t>n</w:t>
      </w:r>
      <w:r>
        <w:rPr>
          <w:rFonts w:ascii="Times New Roman" w:hAnsi="Times New Roman" w:cs="Times New Roman"/>
          <w:sz w:val="24"/>
          <w:szCs w:val="24"/>
        </w:rPr>
        <w:t xml:space="preserve">er and Tynan </w:t>
      </w:r>
    </w:p>
    <w:p w14:paraId="756184B5" w14:textId="392CFBAE" w:rsidR="00C032AC" w:rsidRDefault="00C032AC" w:rsidP="0037434A">
      <w:pPr>
        <w:contextualSpacing/>
        <w:rPr>
          <w:rFonts w:ascii="Times New Roman" w:hAnsi="Times New Roman" w:cs="Times New Roman"/>
          <w:sz w:val="24"/>
          <w:szCs w:val="24"/>
        </w:rPr>
      </w:pPr>
    </w:p>
    <w:p w14:paraId="0DC019A8" w14:textId="56BDC90A" w:rsidR="00C032AC" w:rsidRDefault="00C032AC" w:rsidP="0037434A">
      <w:pPr>
        <w:contextualSpacing/>
        <w:rPr>
          <w:rFonts w:ascii="Times New Roman" w:hAnsi="Times New Roman" w:cs="Times New Roman"/>
          <w:sz w:val="24"/>
          <w:szCs w:val="24"/>
        </w:rPr>
      </w:pPr>
      <w:r>
        <w:rPr>
          <w:rFonts w:ascii="Times New Roman" w:hAnsi="Times New Roman" w:cs="Times New Roman"/>
          <w:sz w:val="24"/>
          <w:szCs w:val="24"/>
        </w:rPr>
        <w:t>Motion was made (DiMaio) and seconded (Tynan) to adopt the following resolution:</w:t>
      </w:r>
    </w:p>
    <w:p w14:paraId="3959BB09" w14:textId="42691705" w:rsidR="00C032AC" w:rsidRDefault="00C032AC" w:rsidP="0037434A">
      <w:pPr>
        <w:contextualSpacing/>
        <w:rPr>
          <w:rFonts w:ascii="Times New Roman" w:hAnsi="Times New Roman" w:cs="Times New Roman"/>
          <w:sz w:val="24"/>
          <w:szCs w:val="24"/>
        </w:rPr>
      </w:pPr>
    </w:p>
    <w:p w14:paraId="5335F32B" w14:textId="1D25A1BB" w:rsidR="00C032AC" w:rsidRDefault="00C032AC" w:rsidP="00C032A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BD941B8" w14:textId="77777777" w:rsidR="00B34DF2" w:rsidRDefault="00B34DF2" w:rsidP="00C032AC">
      <w:pPr>
        <w:contextualSpacing/>
        <w:rPr>
          <w:rFonts w:ascii="Times New Roman" w:hAnsi="Times New Roman" w:cs="Times New Roman"/>
          <w:sz w:val="24"/>
          <w:szCs w:val="24"/>
        </w:rPr>
      </w:pPr>
    </w:p>
    <w:p w14:paraId="37990CF1" w14:textId="2DC07871" w:rsidR="00C032AC" w:rsidRDefault="00B34DF2" w:rsidP="00C032AC">
      <w:pPr>
        <w:contextualSpacing/>
        <w:rPr>
          <w:rFonts w:ascii="Times New Roman" w:hAnsi="Times New Roman" w:cs="Times New Roman"/>
          <w:sz w:val="24"/>
          <w:szCs w:val="24"/>
        </w:rPr>
      </w:pPr>
      <w:r>
        <w:rPr>
          <w:rFonts w:ascii="Times New Roman" w:hAnsi="Times New Roman" w:cs="Times New Roman"/>
          <w:sz w:val="24"/>
          <w:szCs w:val="24"/>
        </w:rPr>
        <w:t>Resolution in support of the Warren County Freeholders resolution as follows:</w:t>
      </w:r>
    </w:p>
    <w:p w14:paraId="6F7D76F0" w14:textId="77777777" w:rsidR="00B34DF2" w:rsidRDefault="00B34DF2" w:rsidP="00C032AC">
      <w:pPr>
        <w:contextualSpacing/>
        <w:rPr>
          <w:rFonts w:ascii="Times New Roman" w:hAnsi="Times New Roman" w:cs="Times New Roman"/>
          <w:sz w:val="24"/>
          <w:szCs w:val="24"/>
        </w:rPr>
      </w:pPr>
    </w:p>
    <w:p w14:paraId="115AA9D7" w14:textId="5E325693" w:rsidR="00B34DF2" w:rsidRDefault="00B34DF2" w:rsidP="00C032AC">
      <w:pPr>
        <w:contextualSpacing/>
        <w:rPr>
          <w:rFonts w:ascii="Times New Roman" w:hAnsi="Times New Roman" w:cs="Times New Roman"/>
          <w:sz w:val="24"/>
          <w:szCs w:val="24"/>
        </w:rPr>
      </w:pPr>
    </w:p>
    <w:p w14:paraId="6B306091" w14:textId="732F5AA8" w:rsidR="00B34DF2" w:rsidRDefault="00B34DF2" w:rsidP="00B34DF2">
      <w:pPr>
        <w:tabs>
          <w:tab w:val="left" w:pos="-720"/>
          <w:tab w:val="left" w:pos="0"/>
        </w:tabs>
        <w:suppressAutoHyphens/>
        <w:ind w:left="720" w:hanging="720"/>
        <w:jc w:val="center"/>
        <w:rPr>
          <w:rFonts w:ascii="Times New Roman" w:hAnsi="Times New Roman"/>
          <w:b/>
          <w:spacing w:val="-3"/>
          <w:szCs w:val="24"/>
        </w:rPr>
      </w:pPr>
      <w:r>
        <w:rPr>
          <w:rFonts w:ascii="Times New Roman" w:hAnsi="Times New Roman"/>
          <w:b/>
          <w:spacing w:val="-3"/>
          <w:szCs w:val="24"/>
        </w:rPr>
        <w:t>RESOLUTION OF THE WARREN COUNTY BOARD OF CHOSEN FREEHOLDERS TO REIMBURSE WARREN COUNTY LOCAL RESTAURANTS AND BARS THE SUM OF SEVENTY-FIVE DOLLARS ($75.00) AS A RESULT OF THE SPECIAL FEE/TAX IMPOSED BY THE NEW JERSEY STATE ALCOHOLIC BEVERAGE COMMISSION FOR THE ABILITY TO SERVE ALCOHOLIC BEVERAGES OUTSIDE THEIR LICENSED PREMISES</w:t>
      </w:r>
    </w:p>
    <w:p w14:paraId="516C1CC1" w14:textId="77777777" w:rsidR="00B34DF2" w:rsidRDefault="00B34DF2" w:rsidP="00B34DF2">
      <w:pPr>
        <w:tabs>
          <w:tab w:val="left" w:pos="-720"/>
          <w:tab w:val="left" w:pos="0"/>
        </w:tabs>
        <w:suppressAutoHyphens/>
        <w:jc w:val="both"/>
        <w:rPr>
          <w:rFonts w:ascii="Times New Roman" w:hAnsi="Times New Roman"/>
          <w:b/>
          <w:color w:val="000000"/>
          <w:spacing w:val="-3"/>
          <w:szCs w:val="24"/>
        </w:rPr>
      </w:pPr>
      <w:r>
        <w:rPr>
          <w:rFonts w:ascii="Times New Roman" w:hAnsi="Times New Roman"/>
          <w:b/>
          <w:color w:val="000000"/>
          <w:spacing w:val="-3"/>
          <w:szCs w:val="24"/>
        </w:rPr>
        <w:tab/>
        <w:t xml:space="preserve">WHEREAS, </w:t>
      </w:r>
      <w:r>
        <w:rPr>
          <w:rFonts w:ascii="Times New Roman" w:hAnsi="Times New Roman"/>
          <w:color w:val="000000"/>
          <w:spacing w:val="-3"/>
          <w:szCs w:val="24"/>
        </w:rPr>
        <w:t>the Warren County Board of Chosen Freeholders of the County of Warren understand the financial destruction that the COVID19/Pandemic has imposed upon local businesses in the County of Warren; and</w:t>
      </w:r>
    </w:p>
    <w:p w14:paraId="4E32BA6F" w14:textId="77777777" w:rsidR="00B34DF2" w:rsidRDefault="00B34DF2" w:rsidP="00B34DF2">
      <w:pPr>
        <w:tabs>
          <w:tab w:val="left" w:pos="-720"/>
          <w:tab w:val="left" w:pos="0"/>
        </w:tabs>
        <w:suppressAutoHyphens/>
        <w:jc w:val="both"/>
        <w:rPr>
          <w:rFonts w:ascii="Times New Roman" w:hAnsi="Times New Roman"/>
          <w:b/>
          <w:color w:val="000000"/>
          <w:spacing w:val="-3"/>
          <w:szCs w:val="24"/>
        </w:rPr>
      </w:pPr>
      <w:r>
        <w:rPr>
          <w:rFonts w:ascii="Times New Roman" w:hAnsi="Times New Roman"/>
          <w:b/>
          <w:color w:val="000000"/>
          <w:spacing w:val="-3"/>
          <w:szCs w:val="24"/>
        </w:rPr>
        <w:lastRenderedPageBreak/>
        <w:tab/>
        <w:t xml:space="preserve">WHEREAS, </w:t>
      </w:r>
      <w:r>
        <w:rPr>
          <w:rFonts w:ascii="Times New Roman" w:hAnsi="Times New Roman"/>
          <w:color w:val="000000"/>
          <w:spacing w:val="-3"/>
          <w:szCs w:val="24"/>
        </w:rPr>
        <w:t>the Warren County Board of Chosen Freeholders have created an Economic Development Advisory Committee to help foster and encourage opportunities for local businesses; and</w:t>
      </w:r>
    </w:p>
    <w:p w14:paraId="75A4A3ED" w14:textId="77777777" w:rsidR="00B34DF2" w:rsidRDefault="00B34DF2" w:rsidP="00B34DF2">
      <w:pPr>
        <w:tabs>
          <w:tab w:val="left" w:pos="-720"/>
          <w:tab w:val="left" w:pos="0"/>
        </w:tabs>
        <w:suppressAutoHyphens/>
        <w:jc w:val="both"/>
        <w:rPr>
          <w:rFonts w:ascii="Times New Roman" w:hAnsi="Times New Roman"/>
          <w:b/>
          <w:color w:val="000000"/>
          <w:spacing w:val="-3"/>
          <w:szCs w:val="24"/>
        </w:rPr>
      </w:pPr>
      <w:r>
        <w:rPr>
          <w:rFonts w:ascii="Times New Roman" w:hAnsi="Times New Roman"/>
          <w:b/>
          <w:color w:val="000000"/>
          <w:spacing w:val="-3"/>
          <w:szCs w:val="24"/>
        </w:rPr>
        <w:tab/>
        <w:t xml:space="preserve">WHEREAS, </w:t>
      </w:r>
      <w:r>
        <w:rPr>
          <w:rFonts w:ascii="Times New Roman" w:hAnsi="Times New Roman"/>
          <w:color w:val="000000"/>
          <w:spacing w:val="-3"/>
          <w:szCs w:val="24"/>
        </w:rPr>
        <w:t>the Pandemic and concomitant closure of local restaurants and bars has had a chilling and devastating financial effect upon local business owners and their employees; and</w:t>
      </w:r>
    </w:p>
    <w:p w14:paraId="3433AA04" w14:textId="77777777" w:rsidR="00B34DF2" w:rsidRDefault="00B34DF2" w:rsidP="00B34DF2">
      <w:pPr>
        <w:tabs>
          <w:tab w:val="left" w:pos="-720"/>
          <w:tab w:val="left" w:pos="0"/>
        </w:tabs>
        <w:suppressAutoHyphens/>
        <w:jc w:val="both"/>
        <w:rPr>
          <w:rFonts w:ascii="Times New Roman" w:hAnsi="Times New Roman"/>
          <w:spacing w:val="-3"/>
          <w:szCs w:val="24"/>
        </w:rPr>
      </w:pPr>
      <w:r>
        <w:rPr>
          <w:rFonts w:ascii="Times New Roman" w:hAnsi="Times New Roman"/>
          <w:b/>
          <w:color w:val="000000"/>
          <w:spacing w:val="-3"/>
          <w:szCs w:val="24"/>
        </w:rPr>
        <w:tab/>
        <w:t xml:space="preserve">WHEREAS, </w:t>
      </w:r>
      <w:r>
        <w:rPr>
          <w:rFonts w:ascii="Times New Roman" w:hAnsi="Times New Roman"/>
          <w:color w:val="000000"/>
          <w:spacing w:val="-3"/>
          <w:szCs w:val="24"/>
        </w:rPr>
        <w:t>the New Jersey State Alcoholic Beverage Commission has imposed a seventy-five dollar ($75.00) licensing fee and/or additional tax for establishments who will soon be able to serve alcoholic beverages outside their licensed premises within the guidelines for social distancing and Executive Order 150 imposed by the Governor</w:t>
      </w:r>
      <w:r>
        <w:rPr>
          <w:rFonts w:ascii="Times New Roman" w:hAnsi="Times New Roman"/>
          <w:spacing w:val="-3"/>
          <w:szCs w:val="24"/>
        </w:rPr>
        <w:t>; and</w:t>
      </w:r>
    </w:p>
    <w:p w14:paraId="6613A4EC" w14:textId="77777777" w:rsidR="00B34DF2" w:rsidRDefault="00B34DF2" w:rsidP="00B34DF2">
      <w:pPr>
        <w:tabs>
          <w:tab w:val="left" w:pos="-720"/>
          <w:tab w:val="left" w:pos="0"/>
        </w:tabs>
        <w:suppressAutoHyphens/>
        <w:jc w:val="both"/>
        <w:rPr>
          <w:rFonts w:ascii="Times New Roman" w:hAnsi="Times New Roman"/>
          <w:spacing w:val="-3"/>
          <w:szCs w:val="24"/>
        </w:rPr>
      </w:pPr>
      <w:r>
        <w:rPr>
          <w:rFonts w:ascii="Times New Roman" w:hAnsi="Times New Roman"/>
          <w:b/>
          <w:spacing w:val="-3"/>
          <w:szCs w:val="24"/>
        </w:rPr>
        <w:tab/>
        <w:t xml:space="preserve">WHEREAS, </w:t>
      </w:r>
      <w:r>
        <w:rPr>
          <w:rFonts w:ascii="Times New Roman" w:hAnsi="Times New Roman"/>
          <w:spacing w:val="-3"/>
          <w:szCs w:val="24"/>
        </w:rPr>
        <w:t>this</w:t>
      </w:r>
      <w:r>
        <w:rPr>
          <w:rFonts w:ascii="Times New Roman" w:hAnsi="Times New Roman"/>
          <w:b/>
          <w:spacing w:val="-3"/>
          <w:szCs w:val="24"/>
        </w:rPr>
        <w:t xml:space="preserve"> </w:t>
      </w:r>
      <w:r>
        <w:rPr>
          <w:rFonts w:ascii="Times New Roman" w:hAnsi="Times New Roman"/>
          <w:spacing w:val="-3"/>
          <w:szCs w:val="24"/>
        </w:rPr>
        <w:t>additional fee and/or tax creates an additional burden and hardship to proprietors of establishments which have been closed for ninety (90) or more days; and</w:t>
      </w:r>
    </w:p>
    <w:p w14:paraId="3AA6804B" w14:textId="7AB5DBDC" w:rsidR="00B34DF2" w:rsidRDefault="00B34DF2" w:rsidP="00B34DF2">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b/>
          <w:spacing w:val="-3"/>
          <w:szCs w:val="24"/>
        </w:rPr>
        <w:t xml:space="preserve">WHEREAS, </w:t>
      </w:r>
      <w:r>
        <w:rPr>
          <w:rFonts w:ascii="Times New Roman" w:hAnsi="Times New Roman"/>
          <w:spacing w:val="-3"/>
          <w:szCs w:val="24"/>
        </w:rPr>
        <w:t>the Warren County Board of Chosen Freeholders understand the concerns of local business owners and are concerned for their economic viability and have determined that available funds to cover this unnecessary excessive fee/tax are available in the account of the Economic Development Advisory Committee; and</w:t>
      </w:r>
    </w:p>
    <w:p w14:paraId="2094967D" w14:textId="77777777" w:rsidR="00B34DF2" w:rsidRDefault="00B34DF2" w:rsidP="00B34DF2">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b/>
          <w:spacing w:val="-3"/>
          <w:szCs w:val="24"/>
        </w:rPr>
        <w:t xml:space="preserve">WHEREAS, </w:t>
      </w:r>
      <w:r>
        <w:rPr>
          <w:rFonts w:ascii="Times New Roman" w:hAnsi="Times New Roman"/>
          <w:spacing w:val="-3"/>
          <w:szCs w:val="24"/>
        </w:rPr>
        <w:t>the Warren County Board of Chosen Freeholders will tender payment for this unnecessary fee/tax to the Municipal Clerks of each Warren County municipality for those businesses to serve the public via outdoor dining and consumption of alcohol and in conformance with all Executive Orders from the State.</w:t>
      </w:r>
    </w:p>
    <w:p w14:paraId="17E84F04" w14:textId="77777777" w:rsidR="00B34DF2" w:rsidRDefault="00B34DF2" w:rsidP="00B34DF2">
      <w:pPr>
        <w:tabs>
          <w:tab w:val="left" w:pos="-720"/>
        </w:tabs>
        <w:suppressAutoHyphens/>
        <w:jc w:val="both"/>
        <w:rPr>
          <w:rFonts w:ascii="Times New Roman" w:hAnsi="Times New Roman"/>
          <w:b/>
          <w:spacing w:val="-3"/>
          <w:szCs w:val="24"/>
        </w:rPr>
      </w:pPr>
      <w:r>
        <w:rPr>
          <w:rFonts w:ascii="Times New Roman" w:hAnsi="Times New Roman"/>
          <w:spacing w:val="-3"/>
          <w:szCs w:val="24"/>
        </w:rPr>
        <w:tab/>
      </w:r>
      <w:r>
        <w:rPr>
          <w:rFonts w:ascii="Times New Roman" w:hAnsi="Times New Roman"/>
          <w:b/>
          <w:spacing w:val="-3"/>
          <w:szCs w:val="24"/>
        </w:rPr>
        <w:t xml:space="preserve">NOW, THEREFORE, BE IT RESOLVED </w:t>
      </w:r>
      <w:r>
        <w:rPr>
          <w:rFonts w:ascii="Times New Roman" w:hAnsi="Times New Roman"/>
          <w:spacing w:val="-3"/>
          <w:szCs w:val="24"/>
        </w:rPr>
        <w:t>by the Board of Chosen Freeholders of the County of Warren in the State of New Jersey as follows:</w:t>
      </w:r>
    </w:p>
    <w:p w14:paraId="1FE3CC32" w14:textId="77777777" w:rsidR="00B34DF2" w:rsidRDefault="00B34DF2" w:rsidP="00B34DF2">
      <w:pPr>
        <w:widowControl w:val="0"/>
        <w:numPr>
          <w:ilvl w:val="0"/>
          <w:numId w:val="2"/>
        </w:numPr>
        <w:tabs>
          <w:tab w:val="left" w:pos="-720"/>
        </w:tabs>
        <w:suppressAutoHyphens/>
        <w:snapToGrid w:val="0"/>
        <w:spacing w:after="0"/>
        <w:jc w:val="both"/>
        <w:rPr>
          <w:rFonts w:ascii="Times New Roman" w:hAnsi="Times New Roman"/>
          <w:spacing w:val="-3"/>
          <w:szCs w:val="24"/>
        </w:rPr>
      </w:pPr>
      <w:r>
        <w:rPr>
          <w:rFonts w:ascii="Times New Roman" w:hAnsi="Times New Roman"/>
          <w:spacing w:val="-3"/>
          <w:szCs w:val="24"/>
        </w:rPr>
        <w:t>The Warren County Board of Chosen Freeholders will tender payment for all Warren County restaurants whom desire to open under the Governors Executive Order 150 to serve the public alcoholic beverages at outdoor settings the sum of seventy-five dollars ($75.00) per licensee to offset the fee/tax imposed by the New Jersey Alcoholic Beverage Commission as it has been determined that this fee/tax creates an unnecessary burden on businesses located in the County of Warren.</w:t>
      </w:r>
    </w:p>
    <w:p w14:paraId="610986C4" w14:textId="77777777" w:rsidR="00B34DF2" w:rsidRDefault="00B34DF2" w:rsidP="00B34DF2">
      <w:pPr>
        <w:widowControl w:val="0"/>
        <w:numPr>
          <w:ilvl w:val="0"/>
          <w:numId w:val="2"/>
        </w:numPr>
        <w:tabs>
          <w:tab w:val="left" w:pos="-720"/>
        </w:tabs>
        <w:suppressAutoHyphens/>
        <w:snapToGrid w:val="0"/>
        <w:spacing w:after="0"/>
        <w:jc w:val="both"/>
        <w:rPr>
          <w:rFonts w:ascii="Times New Roman" w:hAnsi="Times New Roman"/>
          <w:spacing w:val="-3"/>
          <w:szCs w:val="24"/>
        </w:rPr>
      </w:pPr>
      <w:r>
        <w:rPr>
          <w:rFonts w:ascii="Times New Roman" w:hAnsi="Times New Roman"/>
          <w:spacing w:val="-3"/>
          <w:szCs w:val="24"/>
        </w:rPr>
        <w:t>A copy of this duly certified resolution will be served upon Municipal Clerks for each Warren County Municipality who may also adopt a Resolution allowing participation in this program.</w:t>
      </w:r>
    </w:p>
    <w:p w14:paraId="75765240" w14:textId="77777777" w:rsidR="00B34DF2" w:rsidRDefault="00B34DF2" w:rsidP="00B34DF2">
      <w:pPr>
        <w:widowControl w:val="0"/>
        <w:numPr>
          <w:ilvl w:val="0"/>
          <w:numId w:val="2"/>
        </w:numPr>
        <w:tabs>
          <w:tab w:val="left" w:pos="-720"/>
        </w:tabs>
        <w:suppressAutoHyphens/>
        <w:snapToGrid w:val="0"/>
        <w:spacing w:after="0"/>
        <w:jc w:val="both"/>
        <w:rPr>
          <w:rFonts w:ascii="Times New Roman" w:hAnsi="Times New Roman"/>
          <w:spacing w:val="-3"/>
          <w:szCs w:val="24"/>
        </w:rPr>
      </w:pPr>
      <w:r>
        <w:rPr>
          <w:rFonts w:ascii="Times New Roman" w:hAnsi="Times New Roman"/>
          <w:spacing w:val="-3"/>
          <w:szCs w:val="24"/>
        </w:rPr>
        <w:t>Annexed to this Resolution is a certificate from the County Treasurer indicating the availability of funds from Account No.011720 5100.</w:t>
      </w:r>
    </w:p>
    <w:p w14:paraId="4C302B74" w14:textId="77777777" w:rsidR="00B34DF2" w:rsidRDefault="00B34DF2" w:rsidP="00C032AC">
      <w:pPr>
        <w:contextualSpacing/>
        <w:rPr>
          <w:rFonts w:ascii="Times New Roman" w:hAnsi="Times New Roman" w:cs="Times New Roman"/>
          <w:sz w:val="24"/>
          <w:szCs w:val="24"/>
        </w:rPr>
      </w:pPr>
    </w:p>
    <w:p w14:paraId="59E95140" w14:textId="084A4098" w:rsidR="00C032AC" w:rsidRDefault="00C032AC" w:rsidP="00C032AC">
      <w:pPr>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Meichs</w:t>
      </w:r>
      <w:r w:rsidR="00FD468D">
        <w:rPr>
          <w:rFonts w:ascii="Times New Roman" w:hAnsi="Times New Roman" w:cs="Times New Roman"/>
          <w:sz w:val="24"/>
          <w:szCs w:val="24"/>
        </w:rPr>
        <w:t>n</w:t>
      </w:r>
      <w:r>
        <w:rPr>
          <w:rFonts w:ascii="Times New Roman" w:hAnsi="Times New Roman" w:cs="Times New Roman"/>
          <w:sz w:val="24"/>
          <w:szCs w:val="24"/>
        </w:rPr>
        <w:t xml:space="preserve">er and Tynan </w:t>
      </w:r>
    </w:p>
    <w:p w14:paraId="61924624" w14:textId="4399C75E" w:rsidR="00C032AC" w:rsidRDefault="00C032AC" w:rsidP="00C032AC">
      <w:pPr>
        <w:contextualSpacing/>
        <w:rPr>
          <w:rFonts w:ascii="Times New Roman" w:hAnsi="Times New Roman" w:cs="Times New Roman"/>
          <w:sz w:val="24"/>
          <w:szCs w:val="24"/>
        </w:rPr>
      </w:pPr>
    </w:p>
    <w:p w14:paraId="3C4C6AF3" w14:textId="14171CF4" w:rsidR="00C032AC" w:rsidRDefault="00C032AC"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(Meichs</w:t>
      </w:r>
      <w:r w:rsidR="003C4634">
        <w:rPr>
          <w:rFonts w:ascii="Times New Roman" w:hAnsi="Times New Roman" w:cs="Times New Roman"/>
          <w:sz w:val="24"/>
          <w:szCs w:val="24"/>
        </w:rPr>
        <w:t>n</w:t>
      </w:r>
      <w:r>
        <w:rPr>
          <w:rFonts w:ascii="Times New Roman" w:hAnsi="Times New Roman" w:cs="Times New Roman"/>
          <w:sz w:val="24"/>
          <w:szCs w:val="24"/>
        </w:rPr>
        <w:t>er) and seconded (Engelau) to approve the summer schedule and cancel the last meetings of July and August if they are not necessary.</w:t>
      </w:r>
    </w:p>
    <w:p w14:paraId="3E638D32" w14:textId="0C2C96B3" w:rsidR="00C032AC" w:rsidRDefault="00C032AC" w:rsidP="00C032AC">
      <w:pPr>
        <w:autoSpaceDE w:val="0"/>
        <w:autoSpaceDN w:val="0"/>
        <w:adjustRightInd w:val="0"/>
        <w:spacing w:after="0"/>
        <w:contextualSpacing/>
        <w:rPr>
          <w:rFonts w:ascii="Times New Roman" w:hAnsi="Times New Roman" w:cs="Times New Roman"/>
          <w:sz w:val="24"/>
          <w:szCs w:val="24"/>
        </w:rPr>
      </w:pPr>
    </w:p>
    <w:p w14:paraId="259E1B35" w14:textId="510BD54E" w:rsidR="00C032AC" w:rsidRDefault="00C032AC"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Meichs</w:t>
      </w:r>
      <w:r w:rsidR="00FD468D">
        <w:rPr>
          <w:rFonts w:ascii="Times New Roman" w:hAnsi="Times New Roman" w:cs="Times New Roman"/>
          <w:sz w:val="24"/>
          <w:szCs w:val="24"/>
        </w:rPr>
        <w:t>n</w:t>
      </w:r>
      <w:r>
        <w:rPr>
          <w:rFonts w:ascii="Times New Roman" w:hAnsi="Times New Roman" w:cs="Times New Roman"/>
          <w:sz w:val="24"/>
          <w:szCs w:val="24"/>
        </w:rPr>
        <w:t xml:space="preserve">er and Tynan </w:t>
      </w:r>
    </w:p>
    <w:p w14:paraId="2ECE0414" w14:textId="1BA4C552" w:rsidR="00C032AC" w:rsidRDefault="00C032AC" w:rsidP="00C032AC">
      <w:pPr>
        <w:autoSpaceDE w:val="0"/>
        <w:autoSpaceDN w:val="0"/>
        <w:adjustRightInd w:val="0"/>
        <w:spacing w:after="0"/>
        <w:contextualSpacing/>
        <w:rPr>
          <w:rFonts w:ascii="Times New Roman" w:hAnsi="Times New Roman" w:cs="Times New Roman"/>
          <w:sz w:val="24"/>
          <w:szCs w:val="24"/>
        </w:rPr>
      </w:pPr>
    </w:p>
    <w:p w14:paraId="1B32AB0A" w14:textId="37827E42" w:rsidR="00C032AC" w:rsidRDefault="00C032AC"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72BE9">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0C600FE8" w14:textId="5C4EEB5B" w:rsidR="00C032AC" w:rsidRDefault="00C032AC" w:rsidP="00C032AC">
      <w:pPr>
        <w:autoSpaceDE w:val="0"/>
        <w:autoSpaceDN w:val="0"/>
        <w:adjustRightInd w:val="0"/>
        <w:spacing w:after="0"/>
        <w:contextualSpacing/>
        <w:rPr>
          <w:rFonts w:ascii="Times New Roman" w:hAnsi="Times New Roman" w:cs="Times New Roman"/>
          <w:sz w:val="24"/>
          <w:szCs w:val="24"/>
        </w:rPr>
      </w:pPr>
    </w:p>
    <w:p w14:paraId="5AA7E51D" w14:textId="3D52A40F" w:rsidR="00C032AC" w:rsidRDefault="00D64216"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Jessica (last name unknown) asked what steps the Town will implement to combat racism and discrimination.</w:t>
      </w:r>
    </w:p>
    <w:p w14:paraId="051AC5D1" w14:textId="6F238BC2" w:rsidR="00D64216" w:rsidRDefault="00D64216" w:rsidP="00C032AC">
      <w:pPr>
        <w:autoSpaceDE w:val="0"/>
        <w:autoSpaceDN w:val="0"/>
        <w:adjustRightInd w:val="0"/>
        <w:spacing w:after="0"/>
        <w:contextualSpacing/>
        <w:rPr>
          <w:rFonts w:ascii="Times New Roman" w:hAnsi="Times New Roman" w:cs="Times New Roman"/>
          <w:sz w:val="24"/>
          <w:szCs w:val="24"/>
        </w:rPr>
      </w:pPr>
    </w:p>
    <w:p w14:paraId="41B59174" w14:textId="40A2C6D6" w:rsidR="00D64216" w:rsidRDefault="00D64216"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Resident, 95 Musky Ridge Drive, asked questions relative to transparency in the Police Department.</w:t>
      </w:r>
    </w:p>
    <w:p w14:paraId="529A779D" w14:textId="0AEBAB04" w:rsidR="00D64216" w:rsidRDefault="00D64216" w:rsidP="00C032AC">
      <w:pPr>
        <w:autoSpaceDE w:val="0"/>
        <w:autoSpaceDN w:val="0"/>
        <w:adjustRightInd w:val="0"/>
        <w:spacing w:after="0"/>
        <w:contextualSpacing/>
        <w:rPr>
          <w:rFonts w:ascii="Times New Roman" w:hAnsi="Times New Roman" w:cs="Times New Roman"/>
          <w:sz w:val="24"/>
          <w:szCs w:val="24"/>
        </w:rPr>
      </w:pPr>
    </w:p>
    <w:p w14:paraId="0E0C6364" w14:textId="190DC748" w:rsidR="00D64216" w:rsidRDefault="00D64216"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An unknown person asked how to access a recorded copy of the meeting.</w:t>
      </w:r>
    </w:p>
    <w:p w14:paraId="033BA87A" w14:textId="22BAF184" w:rsidR="00C032AC" w:rsidRDefault="00C032AC" w:rsidP="00C032AC">
      <w:pPr>
        <w:autoSpaceDE w:val="0"/>
        <w:autoSpaceDN w:val="0"/>
        <w:adjustRightInd w:val="0"/>
        <w:spacing w:after="0"/>
        <w:contextualSpacing/>
        <w:rPr>
          <w:rFonts w:ascii="Times New Roman" w:hAnsi="Times New Roman" w:cs="Times New Roman"/>
          <w:sz w:val="24"/>
          <w:szCs w:val="24"/>
        </w:rPr>
      </w:pPr>
    </w:p>
    <w:p w14:paraId="78D01A56" w14:textId="14AF48B8" w:rsidR="00C032AC" w:rsidRDefault="00C032AC"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(Engelau) and seconded (Kunz) to adjourn this meeting at 8:15 PM.</w:t>
      </w:r>
    </w:p>
    <w:p w14:paraId="2385877F" w14:textId="54ABE602" w:rsidR="00C032AC" w:rsidRDefault="00C032AC" w:rsidP="00C032AC">
      <w:pPr>
        <w:autoSpaceDE w:val="0"/>
        <w:autoSpaceDN w:val="0"/>
        <w:adjustRightInd w:val="0"/>
        <w:spacing w:after="0"/>
        <w:contextualSpacing/>
        <w:rPr>
          <w:rFonts w:ascii="Times New Roman" w:hAnsi="Times New Roman" w:cs="Times New Roman"/>
          <w:sz w:val="24"/>
          <w:szCs w:val="24"/>
        </w:rPr>
      </w:pPr>
    </w:p>
    <w:p w14:paraId="61A3B085" w14:textId="641B6B74" w:rsidR="00C032AC" w:rsidRDefault="00C032AC" w:rsidP="00C032A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 DiMaio, Engelau, Kunz, Meichs</w:t>
      </w:r>
      <w:r w:rsidR="00FD468D">
        <w:rPr>
          <w:rFonts w:ascii="Times New Roman" w:hAnsi="Times New Roman" w:cs="Times New Roman"/>
          <w:sz w:val="24"/>
          <w:szCs w:val="24"/>
        </w:rPr>
        <w:t>n</w:t>
      </w:r>
      <w:r>
        <w:rPr>
          <w:rFonts w:ascii="Times New Roman" w:hAnsi="Times New Roman" w:cs="Times New Roman"/>
          <w:sz w:val="24"/>
          <w:szCs w:val="24"/>
        </w:rPr>
        <w:t xml:space="preserve">er and Tynan </w:t>
      </w:r>
    </w:p>
    <w:p w14:paraId="73D2FC8A" w14:textId="002F31F3" w:rsidR="00C032AC" w:rsidRDefault="00C032AC" w:rsidP="00C032AC">
      <w:pPr>
        <w:autoSpaceDE w:val="0"/>
        <w:autoSpaceDN w:val="0"/>
        <w:adjustRightInd w:val="0"/>
        <w:spacing w:after="0"/>
        <w:contextualSpacing/>
        <w:rPr>
          <w:rFonts w:ascii="Times New Roman" w:hAnsi="Times New Roman" w:cs="Times New Roman"/>
          <w:sz w:val="24"/>
          <w:szCs w:val="24"/>
        </w:rPr>
      </w:pPr>
    </w:p>
    <w:p w14:paraId="2519BA28"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7074FEB"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1E91DDD7"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5CF8310F"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87EEFE1"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78C565FF"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7E6F0FB" w14:textId="77777777" w:rsidR="00C032AC" w:rsidRPr="0019526A" w:rsidRDefault="00C032AC" w:rsidP="00C032AC">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49563F15" w14:textId="6C7831E5" w:rsidR="00DC53EB" w:rsidRPr="00D64216" w:rsidRDefault="00C032AC" w:rsidP="00D64216">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sectPr w:rsidR="00DC53EB" w:rsidRPr="00D64216" w:rsidSect="00D6421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10202"/>
    <w:multiLevelType w:val="singleLevel"/>
    <w:tmpl w:val="D4463910"/>
    <w:lvl w:ilvl="0">
      <w:start w:val="1"/>
      <w:numFmt w:val="decimal"/>
      <w:lvlText w:val="%1."/>
      <w:lvlJc w:val="left"/>
      <w:pPr>
        <w:tabs>
          <w:tab w:val="num" w:pos="570"/>
        </w:tabs>
        <w:ind w:left="570" w:hanging="570"/>
      </w:pPr>
      <w:rPr>
        <w:b w:val="0"/>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95"/>
    <w:rsid w:val="00072BE9"/>
    <w:rsid w:val="00242F87"/>
    <w:rsid w:val="002C38CD"/>
    <w:rsid w:val="0037434A"/>
    <w:rsid w:val="003C4634"/>
    <w:rsid w:val="00B34DF2"/>
    <w:rsid w:val="00C032AC"/>
    <w:rsid w:val="00D64216"/>
    <w:rsid w:val="00DC53EB"/>
    <w:rsid w:val="00F76695"/>
    <w:rsid w:val="00FD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B272"/>
  <w15:chartTrackingRefBased/>
  <w15:docId w15:val="{B2A21E01-0D9A-4CC7-B522-C83BF446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695"/>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695"/>
    <w:pPr>
      <w:ind w:left="720"/>
      <w:contextualSpacing/>
    </w:pPr>
  </w:style>
  <w:style w:type="paragraph" w:styleId="BalloonText">
    <w:name w:val="Balloon Text"/>
    <w:basedOn w:val="Normal"/>
    <w:link w:val="BalloonTextChar"/>
    <w:uiPriority w:val="99"/>
    <w:semiHidden/>
    <w:unhideWhenUsed/>
    <w:rsid w:val="00D6421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0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2020-06-19T15:01:00Z</cp:lastPrinted>
  <dcterms:created xsi:type="dcterms:W3CDTF">2020-06-17T15:22:00Z</dcterms:created>
  <dcterms:modified xsi:type="dcterms:W3CDTF">2020-06-19T15:41:00Z</dcterms:modified>
</cp:coreProperties>
</file>