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7B68" w14:textId="7422B01F" w:rsidR="007B6489" w:rsidRDefault="007B6489" w:rsidP="007B6489">
      <w:pPr>
        <w:contextualSpacing/>
        <w:jc w:val="center"/>
        <w:rPr>
          <w:rFonts w:ascii="Times New Roman" w:hAnsi="Times New Roman" w:cs="Times New Roman"/>
          <w:sz w:val="24"/>
          <w:szCs w:val="24"/>
        </w:rPr>
      </w:pPr>
      <w:r>
        <w:rPr>
          <w:rFonts w:ascii="Times New Roman" w:hAnsi="Times New Roman" w:cs="Times New Roman"/>
          <w:sz w:val="24"/>
          <w:szCs w:val="24"/>
        </w:rPr>
        <w:t>December 9, 2021</w:t>
      </w:r>
    </w:p>
    <w:p w14:paraId="34A525F7" w14:textId="77777777" w:rsidR="007B6489" w:rsidRDefault="007B6489" w:rsidP="007B6489">
      <w:pPr>
        <w:contextualSpacing/>
        <w:jc w:val="center"/>
        <w:rPr>
          <w:rFonts w:ascii="Times New Roman" w:hAnsi="Times New Roman" w:cs="Times New Roman"/>
          <w:sz w:val="24"/>
          <w:szCs w:val="24"/>
        </w:rPr>
      </w:pPr>
    </w:p>
    <w:p w14:paraId="3EAE3EC3" w14:textId="35B176A8" w:rsidR="007B6489" w:rsidRPr="00EC4620" w:rsidRDefault="007B6489" w:rsidP="007B648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December 9, 2021</w:t>
      </w:r>
      <w:r w:rsidRPr="00EC4620">
        <w:rPr>
          <w:rFonts w:ascii="Times New Roman" w:hAnsi="Times New Roman" w:cs="Times New Roman"/>
          <w:sz w:val="24"/>
          <w:szCs w:val="24"/>
        </w:rPr>
        <w:t>. The meeting opened</w:t>
      </w:r>
    </w:p>
    <w:p w14:paraId="3DAA8400" w14:textId="77777777" w:rsidR="007B6489" w:rsidRPr="00EC4620" w:rsidRDefault="007B6489" w:rsidP="007B648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5196C093" w14:textId="77777777" w:rsidR="007B6489" w:rsidRPr="00EC4620" w:rsidRDefault="007B6489" w:rsidP="007B6489">
      <w:pPr>
        <w:autoSpaceDE w:val="0"/>
        <w:autoSpaceDN w:val="0"/>
        <w:adjustRightInd w:val="0"/>
        <w:spacing w:after="0"/>
        <w:contextualSpacing/>
        <w:rPr>
          <w:rFonts w:ascii="Times New Roman" w:hAnsi="Times New Roman" w:cs="Times New Roman"/>
          <w:sz w:val="24"/>
          <w:szCs w:val="24"/>
        </w:rPr>
      </w:pPr>
    </w:p>
    <w:p w14:paraId="1F66B9AC" w14:textId="77777777" w:rsidR="007B6489" w:rsidRPr="00EC4620" w:rsidRDefault="007B6489" w:rsidP="007B648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42EDAF09" w14:textId="77777777" w:rsidR="007B6489" w:rsidRPr="00EC4620" w:rsidRDefault="007B6489" w:rsidP="007B648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3360C4E9" w14:textId="77777777" w:rsidR="007B6489" w:rsidRPr="00EC4620" w:rsidRDefault="007B6489" w:rsidP="007B6489">
      <w:pPr>
        <w:autoSpaceDE w:val="0"/>
        <w:autoSpaceDN w:val="0"/>
        <w:adjustRightInd w:val="0"/>
        <w:spacing w:after="0"/>
        <w:contextualSpacing/>
        <w:rPr>
          <w:rFonts w:ascii="Times New Roman" w:hAnsi="Times New Roman" w:cs="Times New Roman"/>
          <w:sz w:val="24"/>
          <w:szCs w:val="24"/>
        </w:rPr>
      </w:pPr>
    </w:p>
    <w:p w14:paraId="226EF3EA" w14:textId="77777777" w:rsidR="007B6489" w:rsidRPr="00EC4620" w:rsidRDefault="007B6489" w:rsidP="007B648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590269C" w14:textId="77777777" w:rsidR="007B6489" w:rsidRPr="00EC4620" w:rsidRDefault="007B6489" w:rsidP="007B648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5625F6E7" w14:textId="77777777" w:rsidR="007B6489" w:rsidRPr="00EC4620" w:rsidRDefault="007B6489" w:rsidP="007B648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097DD9A8" w14:textId="77777777" w:rsidR="007B6489" w:rsidRPr="00EC4620" w:rsidRDefault="007B6489" w:rsidP="007B648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3C13BE6D" w14:textId="77777777" w:rsidR="007B6489" w:rsidRPr="00EC4620" w:rsidRDefault="007B6489" w:rsidP="007B648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5C7D1E82" w14:textId="77777777" w:rsidR="007B6489" w:rsidRPr="00EC4620" w:rsidRDefault="007B6489" w:rsidP="007B648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470842EF" w14:textId="77777777" w:rsidR="007B6489" w:rsidRDefault="007B6489" w:rsidP="007B6489">
      <w:pPr>
        <w:contextualSpacing/>
        <w:jc w:val="center"/>
        <w:rPr>
          <w:rFonts w:ascii="Times New Roman" w:hAnsi="Times New Roman" w:cs="Times New Roman"/>
          <w:sz w:val="24"/>
          <w:szCs w:val="24"/>
        </w:rPr>
      </w:pPr>
    </w:p>
    <w:p w14:paraId="22FC9F45" w14:textId="7EEFDFFC" w:rsidR="007B6489" w:rsidRDefault="007B6489" w:rsidP="007B6489">
      <w:pPr>
        <w:contextualSpacing/>
        <w:rPr>
          <w:rFonts w:ascii="Times New Roman" w:hAnsi="Times New Roman" w:cs="Times New Roman"/>
          <w:sz w:val="24"/>
          <w:szCs w:val="24"/>
        </w:rPr>
      </w:pPr>
      <w:r>
        <w:rPr>
          <w:rFonts w:ascii="Times New Roman" w:hAnsi="Times New Roman" w:cs="Times New Roman"/>
          <w:sz w:val="24"/>
          <w:szCs w:val="24"/>
        </w:rPr>
        <w:t>Roll Call Vote:  Present – Mayor DiMaio, Councilpersons Becker, Engelau, Kunz, Lambo, and</w:t>
      </w:r>
    </w:p>
    <w:p w14:paraId="5076E8BE" w14:textId="72EC92B3" w:rsidR="007B6489" w:rsidRDefault="007B6489" w:rsidP="007B6489">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7CCB9038" w14:textId="77777777" w:rsidR="007B6489" w:rsidRDefault="007B6489" w:rsidP="007B6489">
      <w:pPr>
        <w:ind w:firstLine="720"/>
        <w:contextualSpacing/>
        <w:rPr>
          <w:rFonts w:ascii="Times New Roman" w:hAnsi="Times New Roman" w:cs="Times New Roman"/>
          <w:sz w:val="24"/>
          <w:szCs w:val="24"/>
        </w:rPr>
      </w:pPr>
    </w:p>
    <w:p w14:paraId="7B7A6E5D" w14:textId="6DC24A28" w:rsidR="00705795" w:rsidRDefault="007B6489" w:rsidP="00705795">
      <w:pPr>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w:t>
      </w:r>
      <w:r w:rsidR="00705795">
        <w:rPr>
          <w:rFonts w:ascii="Times New Roman" w:hAnsi="Times New Roman" w:cs="Times New Roman"/>
          <w:sz w:val="24"/>
          <w:szCs w:val="24"/>
        </w:rPr>
        <w:t>Tynan</w:t>
      </w:r>
    </w:p>
    <w:p w14:paraId="51A3CB3A" w14:textId="13B86317" w:rsidR="00705795" w:rsidRDefault="00705795" w:rsidP="00705795">
      <w:pPr>
        <w:contextualSpacing/>
        <w:rPr>
          <w:rFonts w:ascii="Times New Roman" w:hAnsi="Times New Roman" w:cs="Times New Roman"/>
          <w:sz w:val="24"/>
          <w:szCs w:val="24"/>
        </w:rPr>
      </w:pPr>
    </w:p>
    <w:p w14:paraId="23BE15DD" w14:textId="28159B39" w:rsidR="00705795" w:rsidRDefault="00705795" w:rsidP="0070579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minutes of the regular meeting held on November 8, 2021.</w:t>
      </w:r>
    </w:p>
    <w:p w14:paraId="5FF0A815" w14:textId="2E6D0752" w:rsidR="00705795" w:rsidRDefault="00705795" w:rsidP="00705795">
      <w:pPr>
        <w:contextualSpacing/>
        <w:rPr>
          <w:rFonts w:ascii="Times New Roman" w:hAnsi="Times New Roman" w:cs="Times New Roman"/>
          <w:sz w:val="24"/>
          <w:szCs w:val="24"/>
        </w:rPr>
      </w:pPr>
    </w:p>
    <w:p w14:paraId="27BE9887" w14:textId="1075C910" w:rsidR="00705795" w:rsidRDefault="00705795" w:rsidP="0070579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1AF21BD" w14:textId="06AE089C" w:rsidR="00705795" w:rsidRDefault="00705795" w:rsidP="00705795">
      <w:pPr>
        <w:contextualSpacing/>
        <w:rPr>
          <w:rFonts w:ascii="Times New Roman" w:hAnsi="Times New Roman" w:cs="Times New Roman"/>
          <w:sz w:val="24"/>
          <w:szCs w:val="24"/>
        </w:rPr>
      </w:pPr>
    </w:p>
    <w:p w14:paraId="5D8CFDF2" w14:textId="54C58AD1" w:rsidR="00705795" w:rsidRDefault="00705795" w:rsidP="00705795">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#2021-14 entitled, AN ORDINANCE TO APPROVE AN</w:t>
      </w:r>
      <w:r w:rsidR="005A79BA">
        <w:rPr>
          <w:rFonts w:ascii="Times New Roman" w:hAnsi="Times New Roman" w:cs="Times New Roman"/>
          <w:sz w:val="24"/>
          <w:szCs w:val="24"/>
        </w:rPr>
        <w:t>D</w:t>
      </w:r>
      <w:r>
        <w:rPr>
          <w:rFonts w:ascii="Times New Roman" w:hAnsi="Times New Roman" w:cs="Times New Roman"/>
          <w:sz w:val="24"/>
          <w:szCs w:val="24"/>
        </w:rPr>
        <w:t xml:space="preserve"> ADOPT THE 2022 BUDGET OF THE HACKETTSTOWN BUSINESS IMPROVEMENT DISTRICT, INC., which was introduced and passed on first reading on November 8, 2021,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w:t>
      </w:r>
      <w:r w:rsidR="005A79BA">
        <w:rPr>
          <w:rFonts w:ascii="Times New Roman" w:hAnsi="Times New Roman" w:cs="Times New Roman"/>
          <w:sz w:val="24"/>
          <w:szCs w:val="24"/>
        </w:rPr>
        <w:t>Municipal Building, and that copies of the ordinance were made available to members of the general public who requested such copies.</w:t>
      </w:r>
    </w:p>
    <w:p w14:paraId="08E5F889" w14:textId="797C4CCC" w:rsidR="005A79BA" w:rsidRDefault="005A79BA" w:rsidP="00705795">
      <w:pPr>
        <w:contextualSpacing/>
        <w:rPr>
          <w:rFonts w:ascii="Times New Roman" w:hAnsi="Times New Roman" w:cs="Times New Roman"/>
          <w:sz w:val="24"/>
          <w:szCs w:val="24"/>
        </w:rPr>
      </w:pPr>
    </w:p>
    <w:p w14:paraId="309B34AF" w14:textId="28B3681C" w:rsidR="005A79BA" w:rsidRDefault="005A79BA" w:rsidP="00705795">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05ADB7EB" w14:textId="74755942" w:rsidR="005A79BA" w:rsidRDefault="005A79BA" w:rsidP="00705795">
      <w:pPr>
        <w:contextualSpacing/>
        <w:rPr>
          <w:rFonts w:ascii="Times New Roman" w:hAnsi="Times New Roman" w:cs="Times New Roman"/>
          <w:sz w:val="24"/>
          <w:szCs w:val="24"/>
        </w:rPr>
      </w:pPr>
    </w:p>
    <w:p w14:paraId="54EE1D3B" w14:textId="3282A5D1" w:rsidR="005A79BA" w:rsidRDefault="005A79BA" w:rsidP="0070579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#2021-14 entitled, AN ORDINANCE TO APPROVE AND ADOPT THE 2022 BUDGET OF THE HACKETTSTOWN BUSINESS IMPROVEMENT DISTRICT, INC., be adopted on second and final reading and that Notice of Final Adoption be published.</w:t>
      </w:r>
    </w:p>
    <w:p w14:paraId="59200829" w14:textId="3CE5E071" w:rsidR="005A79BA" w:rsidRDefault="005A79BA" w:rsidP="00705795">
      <w:pPr>
        <w:contextualSpacing/>
        <w:rPr>
          <w:rFonts w:ascii="Times New Roman" w:hAnsi="Times New Roman" w:cs="Times New Roman"/>
          <w:sz w:val="24"/>
          <w:szCs w:val="24"/>
        </w:rPr>
      </w:pPr>
    </w:p>
    <w:p w14:paraId="59E016D5" w14:textId="04D8C3AC" w:rsidR="005A79BA" w:rsidRDefault="005A79BA" w:rsidP="00705795">
      <w:pPr>
        <w:contextualSpacing/>
        <w:rPr>
          <w:rFonts w:ascii="Times New Roman" w:hAnsi="Times New Roman" w:cs="Times New Roman"/>
          <w:sz w:val="24"/>
          <w:szCs w:val="24"/>
        </w:rPr>
      </w:pPr>
    </w:p>
    <w:p w14:paraId="0AD74C3E" w14:textId="7BA64961" w:rsidR="005A79BA" w:rsidRDefault="005A79BA" w:rsidP="0070579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7E1E6C9F" w14:textId="3559F6C4" w:rsidR="005A79BA" w:rsidRDefault="005A79BA" w:rsidP="00705795">
      <w:pPr>
        <w:contextualSpacing/>
        <w:rPr>
          <w:rFonts w:ascii="Times New Roman" w:hAnsi="Times New Roman" w:cs="Times New Roman"/>
          <w:sz w:val="24"/>
          <w:szCs w:val="24"/>
        </w:rPr>
      </w:pPr>
    </w:p>
    <w:p w14:paraId="575C7FAA" w14:textId="740397FF" w:rsidR="005A79BA" w:rsidRDefault="005A79BA" w:rsidP="00705795">
      <w:pPr>
        <w:contextualSpacing/>
        <w:rPr>
          <w:rFonts w:ascii="Times New Roman" w:hAnsi="Times New Roman" w:cs="Times New Roman"/>
          <w:sz w:val="24"/>
          <w:szCs w:val="24"/>
        </w:rPr>
      </w:pPr>
      <w:r>
        <w:rPr>
          <w:rFonts w:ascii="Times New Roman" w:hAnsi="Times New Roman" w:cs="Times New Roman"/>
          <w:sz w:val="24"/>
          <w:szCs w:val="24"/>
        </w:rPr>
        <w:t>Councilperson Tynan entered the meeting at 7:05 PM.</w:t>
      </w:r>
    </w:p>
    <w:p w14:paraId="48EB1429" w14:textId="7D7152EA" w:rsidR="005A79BA" w:rsidRDefault="005A79BA" w:rsidP="00705795">
      <w:pPr>
        <w:contextualSpacing/>
        <w:rPr>
          <w:rFonts w:ascii="Times New Roman" w:hAnsi="Times New Roman" w:cs="Times New Roman"/>
          <w:sz w:val="24"/>
          <w:szCs w:val="24"/>
        </w:rPr>
      </w:pPr>
    </w:p>
    <w:p w14:paraId="407ECB4D" w14:textId="44329A49" w:rsidR="004A120D" w:rsidRDefault="004A120D" w:rsidP="004A120D">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#2021-15 entitled, AN ORDINANCE OF THE TOWN OF HACKETTSTOWN AMENDING CHAPTER 6 OF THE TOWN ORDINANCES PROHIBITING LIVESTOCK ON PROPERTIES LESS THAN TWO (2) ACRES, which was introduced and passed on first reading on November 8, 2021,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6455B7B6" w14:textId="4775AF1D" w:rsidR="004A120D" w:rsidRDefault="004A120D" w:rsidP="004A120D">
      <w:pPr>
        <w:contextualSpacing/>
        <w:rPr>
          <w:rFonts w:ascii="Times New Roman" w:hAnsi="Times New Roman" w:cs="Times New Roman"/>
          <w:sz w:val="24"/>
          <w:szCs w:val="24"/>
        </w:rPr>
      </w:pPr>
    </w:p>
    <w:p w14:paraId="08CBB7E4" w14:textId="1730B111" w:rsidR="004A120D" w:rsidRDefault="004A120D" w:rsidP="004A120D">
      <w:pPr>
        <w:contextualSpacing/>
        <w:rPr>
          <w:rFonts w:ascii="Times New Roman" w:hAnsi="Times New Roman" w:cs="Times New Roman"/>
          <w:sz w:val="24"/>
          <w:szCs w:val="24"/>
        </w:rPr>
      </w:pPr>
      <w:r>
        <w:rPr>
          <w:rFonts w:ascii="Times New Roman" w:hAnsi="Times New Roman" w:cs="Times New Roman"/>
          <w:sz w:val="24"/>
          <w:szCs w:val="24"/>
        </w:rPr>
        <w:t>Nancy Jensen, town resident, asked where on a property chicken coops can be placed.</w:t>
      </w:r>
    </w:p>
    <w:p w14:paraId="420598A4" w14:textId="6BBD9FA5" w:rsidR="004A120D" w:rsidRDefault="004A120D" w:rsidP="004A120D">
      <w:pPr>
        <w:contextualSpacing/>
        <w:rPr>
          <w:rFonts w:ascii="Times New Roman" w:hAnsi="Times New Roman" w:cs="Times New Roman"/>
          <w:sz w:val="24"/>
          <w:szCs w:val="24"/>
        </w:rPr>
      </w:pPr>
    </w:p>
    <w:p w14:paraId="64A27580" w14:textId="6A28D03E" w:rsidR="004A120D" w:rsidRDefault="004A120D" w:rsidP="004A120D">
      <w:pPr>
        <w:contextualSpacing/>
        <w:rPr>
          <w:rFonts w:ascii="Times New Roman" w:hAnsi="Times New Roman" w:cs="Times New Roman"/>
          <w:sz w:val="24"/>
          <w:szCs w:val="24"/>
        </w:rPr>
      </w:pPr>
      <w:r>
        <w:rPr>
          <w:rFonts w:ascii="Times New Roman" w:hAnsi="Times New Roman" w:cs="Times New Roman"/>
          <w:sz w:val="24"/>
          <w:szCs w:val="24"/>
        </w:rPr>
        <w:t>Laurie Pricso, 226 Ashley avenue, asked about current livestock owners being grandfathered in.</w:t>
      </w:r>
    </w:p>
    <w:p w14:paraId="3AC9C359" w14:textId="69580B97" w:rsidR="004A120D" w:rsidRDefault="004A120D" w:rsidP="004A120D">
      <w:pPr>
        <w:contextualSpacing/>
        <w:rPr>
          <w:rFonts w:ascii="Times New Roman" w:hAnsi="Times New Roman" w:cs="Times New Roman"/>
          <w:sz w:val="24"/>
          <w:szCs w:val="24"/>
        </w:rPr>
      </w:pPr>
    </w:p>
    <w:p w14:paraId="71C18D06" w14:textId="01C15AEF" w:rsidR="004A120D" w:rsidRDefault="004A120D" w:rsidP="004A120D">
      <w:pPr>
        <w:contextualSpacing/>
        <w:rPr>
          <w:rFonts w:ascii="Times New Roman" w:hAnsi="Times New Roman" w:cs="Times New Roman"/>
          <w:sz w:val="24"/>
          <w:szCs w:val="24"/>
        </w:rPr>
      </w:pPr>
      <w:r>
        <w:rPr>
          <w:rFonts w:ascii="Times New Roman" w:hAnsi="Times New Roman" w:cs="Times New Roman"/>
          <w:sz w:val="24"/>
          <w:szCs w:val="24"/>
        </w:rPr>
        <w:t>Carl Jensen, 118 Carol Drive, asked about chickens in the road and loud roosters.</w:t>
      </w:r>
    </w:p>
    <w:p w14:paraId="71CA31F4" w14:textId="74EB4125" w:rsidR="004A120D" w:rsidRDefault="004A120D" w:rsidP="004A120D">
      <w:pPr>
        <w:contextualSpacing/>
        <w:rPr>
          <w:rFonts w:ascii="Times New Roman" w:hAnsi="Times New Roman" w:cs="Times New Roman"/>
          <w:sz w:val="24"/>
          <w:szCs w:val="24"/>
        </w:rPr>
      </w:pPr>
    </w:p>
    <w:p w14:paraId="002F21C1" w14:textId="08269F49" w:rsidR="004A120D" w:rsidRDefault="004A120D" w:rsidP="004A120D">
      <w:pPr>
        <w:contextualSpacing/>
        <w:rPr>
          <w:rFonts w:ascii="Times New Roman" w:hAnsi="Times New Roman" w:cs="Times New Roman"/>
          <w:sz w:val="24"/>
          <w:szCs w:val="24"/>
        </w:rPr>
      </w:pPr>
      <w:r>
        <w:rPr>
          <w:rFonts w:ascii="Times New Roman" w:hAnsi="Times New Roman" w:cs="Times New Roman"/>
          <w:sz w:val="24"/>
          <w:szCs w:val="24"/>
        </w:rPr>
        <w:t>Jennifer O’Leary, Monroe Street, did not see an issue and felt the Town is overacting.</w:t>
      </w:r>
    </w:p>
    <w:p w14:paraId="4CB9699E" w14:textId="0015B1C9" w:rsidR="004A120D" w:rsidRDefault="004A120D" w:rsidP="004A120D">
      <w:pPr>
        <w:contextualSpacing/>
        <w:rPr>
          <w:rFonts w:ascii="Times New Roman" w:hAnsi="Times New Roman" w:cs="Times New Roman"/>
          <w:sz w:val="24"/>
          <w:szCs w:val="24"/>
        </w:rPr>
      </w:pPr>
    </w:p>
    <w:p w14:paraId="04DAF5F0" w14:textId="77777777" w:rsidR="004A120D" w:rsidRDefault="004A120D" w:rsidP="004A120D">
      <w:pPr>
        <w:contextualSpacing/>
        <w:rPr>
          <w:rFonts w:ascii="Times New Roman" w:hAnsi="Times New Roman" w:cs="Times New Roman"/>
          <w:sz w:val="24"/>
          <w:szCs w:val="24"/>
        </w:rPr>
      </w:pPr>
      <w:r>
        <w:rPr>
          <w:rFonts w:ascii="Times New Roman" w:hAnsi="Times New Roman" w:cs="Times New Roman"/>
          <w:sz w:val="24"/>
          <w:szCs w:val="24"/>
        </w:rPr>
        <w:t>John Prisco stated that Hackettstown was always farm country.</w:t>
      </w:r>
    </w:p>
    <w:p w14:paraId="777C632F" w14:textId="77777777" w:rsidR="004A120D" w:rsidRDefault="004A120D" w:rsidP="004A120D">
      <w:pPr>
        <w:contextualSpacing/>
        <w:rPr>
          <w:rFonts w:ascii="Times New Roman" w:hAnsi="Times New Roman" w:cs="Times New Roman"/>
          <w:sz w:val="24"/>
          <w:szCs w:val="24"/>
        </w:rPr>
      </w:pPr>
    </w:p>
    <w:p w14:paraId="127E8F6F" w14:textId="77777777" w:rsidR="004A120D" w:rsidRDefault="004A120D" w:rsidP="004A120D">
      <w:pPr>
        <w:contextualSpacing/>
        <w:rPr>
          <w:rFonts w:ascii="Times New Roman" w:hAnsi="Times New Roman" w:cs="Times New Roman"/>
          <w:sz w:val="24"/>
          <w:szCs w:val="24"/>
        </w:rPr>
      </w:pPr>
      <w:r>
        <w:rPr>
          <w:rFonts w:ascii="Times New Roman" w:hAnsi="Times New Roman" w:cs="Times New Roman"/>
          <w:sz w:val="24"/>
          <w:szCs w:val="24"/>
        </w:rPr>
        <w:t>Steve Fredericks, 305 Center Street, asked how the number of permitted chickens was determined.</w:t>
      </w:r>
    </w:p>
    <w:p w14:paraId="77E3B54D" w14:textId="77777777" w:rsidR="004A120D" w:rsidRDefault="004A120D" w:rsidP="004A120D">
      <w:pPr>
        <w:contextualSpacing/>
        <w:rPr>
          <w:rFonts w:ascii="Times New Roman" w:hAnsi="Times New Roman" w:cs="Times New Roman"/>
          <w:sz w:val="24"/>
          <w:szCs w:val="24"/>
        </w:rPr>
      </w:pPr>
    </w:p>
    <w:p w14:paraId="66F6D7D2" w14:textId="77777777" w:rsidR="00355F7F" w:rsidRDefault="00355F7F" w:rsidP="004A120D">
      <w:pPr>
        <w:contextualSpacing/>
        <w:rPr>
          <w:rFonts w:ascii="Times New Roman" w:hAnsi="Times New Roman" w:cs="Times New Roman"/>
          <w:sz w:val="24"/>
          <w:szCs w:val="24"/>
        </w:rPr>
      </w:pPr>
      <w:r>
        <w:rPr>
          <w:rFonts w:ascii="Times New Roman" w:hAnsi="Times New Roman" w:cs="Times New Roman"/>
          <w:sz w:val="24"/>
          <w:szCs w:val="24"/>
        </w:rPr>
        <w:t>Rachel Marlow, Main Street resident, stated that the ordinance is a good idea but overly restrictive.</w:t>
      </w:r>
    </w:p>
    <w:p w14:paraId="0EE699E0" w14:textId="77777777" w:rsidR="00355F7F" w:rsidRDefault="00355F7F" w:rsidP="004A120D">
      <w:pPr>
        <w:contextualSpacing/>
        <w:rPr>
          <w:rFonts w:ascii="Times New Roman" w:hAnsi="Times New Roman" w:cs="Times New Roman"/>
          <w:sz w:val="24"/>
          <w:szCs w:val="24"/>
        </w:rPr>
      </w:pPr>
    </w:p>
    <w:p w14:paraId="61470C6D" w14:textId="77777777" w:rsidR="00355F7F" w:rsidRDefault="00355F7F" w:rsidP="004A120D">
      <w:pPr>
        <w:contextualSpacing/>
        <w:rPr>
          <w:rFonts w:ascii="Times New Roman" w:hAnsi="Times New Roman" w:cs="Times New Roman"/>
          <w:sz w:val="24"/>
          <w:szCs w:val="24"/>
        </w:rPr>
      </w:pPr>
      <w:r>
        <w:rPr>
          <w:rFonts w:ascii="Times New Roman" w:hAnsi="Times New Roman" w:cs="Times New Roman"/>
          <w:sz w:val="24"/>
          <w:szCs w:val="24"/>
        </w:rPr>
        <w:t>Kristin Wade, 704 Hamilton Drive, suggested allowing up to eight chickens on a third acre lot.</w:t>
      </w:r>
    </w:p>
    <w:p w14:paraId="158C3460" w14:textId="77777777" w:rsidR="00355F7F" w:rsidRDefault="00355F7F" w:rsidP="004A120D">
      <w:pPr>
        <w:contextualSpacing/>
        <w:rPr>
          <w:rFonts w:ascii="Times New Roman" w:hAnsi="Times New Roman" w:cs="Times New Roman"/>
          <w:sz w:val="24"/>
          <w:szCs w:val="24"/>
        </w:rPr>
      </w:pPr>
    </w:p>
    <w:p w14:paraId="7F05B392" w14:textId="77777777" w:rsidR="00355F7F" w:rsidRDefault="00355F7F" w:rsidP="004A120D">
      <w:pPr>
        <w:contextualSpacing/>
        <w:rPr>
          <w:rFonts w:ascii="Times New Roman" w:hAnsi="Times New Roman" w:cs="Times New Roman"/>
          <w:sz w:val="24"/>
          <w:szCs w:val="24"/>
        </w:rPr>
      </w:pPr>
      <w:r>
        <w:rPr>
          <w:rFonts w:ascii="Times New Roman" w:hAnsi="Times New Roman" w:cs="Times New Roman"/>
          <w:sz w:val="24"/>
          <w:szCs w:val="24"/>
        </w:rPr>
        <w:t>Javid Jane, 311 Lafayette Street, stated the ordinance should allow ten to fifteen chickens.</w:t>
      </w:r>
    </w:p>
    <w:p w14:paraId="1E5E8B96" w14:textId="77777777" w:rsidR="00355F7F" w:rsidRDefault="00355F7F" w:rsidP="004A120D">
      <w:pPr>
        <w:contextualSpacing/>
        <w:rPr>
          <w:rFonts w:ascii="Times New Roman" w:hAnsi="Times New Roman" w:cs="Times New Roman"/>
          <w:sz w:val="24"/>
          <w:szCs w:val="24"/>
        </w:rPr>
      </w:pPr>
    </w:p>
    <w:p w14:paraId="5B522843" w14:textId="22E22BFD" w:rsidR="004A120D" w:rsidRDefault="00355F7F" w:rsidP="004A120D">
      <w:pPr>
        <w:contextualSpacing/>
        <w:rPr>
          <w:rFonts w:ascii="Times New Roman" w:hAnsi="Times New Roman" w:cs="Times New Roman"/>
          <w:sz w:val="24"/>
          <w:szCs w:val="24"/>
        </w:rPr>
      </w:pPr>
      <w:r>
        <w:rPr>
          <w:rFonts w:ascii="Times New Roman" w:hAnsi="Times New Roman" w:cs="Times New Roman"/>
          <w:sz w:val="24"/>
          <w:szCs w:val="24"/>
        </w:rPr>
        <w:t>Al Camporini, 207 Hamilton Drive, inquired how you determine the number of chickens a person may have to be grandfathered in.</w:t>
      </w:r>
      <w:r w:rsidR="004A120D">
        <w:rPr>
          <w:rFonts w:ascii="Times New Roman" w:hAnsi="Times New Roman" w:cs="Times New Roman"/>
          <w:sz w:val="24"/>
          <w:szCs w:val="24"/>
        </w:rPr>
        <w:t xml:space="preserve"> </w:t>
      </w:r>
    </w:p>
    <w:p w14:paraId="59BE60E0" w14:textId="779754A7" w:rsidR="00355F7F" w:rsidRDefault="00355F7F" w:rsidP="004A120D">
      <w:pPr>
        <w:contextualSpacing/>
        <w:rPr>
          <w:rFonts w:ascii="Times New Roman" w:hAnsi="Times New Roman" w:cs="Times New Roman"/>
          <w:sz w:val="24"/>
          <w:szCs w:val="24"/>
        </w:rPr>
      </w:pPr>
    </w:p>
    <w:p w14:paraId="03977E5C" w14:textId="2A697701" w:rsidR="00355F7F" w:rsidRDefault="00355F7F" w:rsidP="004A120D">
      <w:pPr>
        <w:contextualSpacing/>
        <w:rPr>
          <w:rFonts w:ascii="Times New Roman" w:hAnsi="Times New Roman" w:cs="Times New Roman"/>
          <w:sz w:val="24"/>
          <w:szCs w:val="24"/>
        </w:rPr>
      </w:pPr>
      <w:r>
        <w:rPr>
          <w:rFonts w:ascii="Times New Roman" w:hAnsi="Times New Roman" w:cs="Times New Roman"/>
          <w:sz w:val="24"/>
          <w:szCs w:val="24"/>
        </w:rPr>
        <w:t>Steve Fredericks, stated the need to clarify the grandfathering process and any fees to be charged by the Town.</w:t>
      </w:r>
    </w:p>
    <w:p w14:paraId="2B071BF5" w14:textId="4AC8617E" w:rsidR="00355F7F" w:rsidRDefault="00355F7F" w:rsidP="004A120D">
      <w:pPr>
        <w:contextualSpacing/>
        <w:rPr>
          <w:rFonts w:ascii="Times New Roman" w:hAnsi="Times New Roman" w:cs="Times New Roman"/>
          <w:sz w:val="24"/>
          <w:szCs w:val="24"/>
        </w:rPr>
      </w:pPr>
    </w:p>
    <w:p w14:paraId="0450F04D" w14:textId="44FC13F3" w:rsidR="00355F7F" w:rsidRDefault="00355F7F" w:rsidP="004A120D">
      <w:pPr>
        <w:contextualSpacing/>
        <w:rPr>
          <w:rFonts w:ascii="Times New Roman" w:hAnsi="Times New Roman" w:cs="Times New Roman"/>
          <w:sz w:val="24"/>
          <w:szCs w:val="24"/>
        </w:rPr>
      </w:pPr>
      <w:r>
        <w:rPr>
          <w:rFonts w:ascii="Times New Roman" w:hAnsi="Times New Roman" w:cs="Times New Roman"/>
          <w:sz w:val="24"/>
          <w:szCs w:val="24"/>
        </w:rPr>
        <w:t>Laurie Snyder, 310 Church Street, stated there is no need for the ordinance.</w:t>
      </w:r>
    </w:p>
    <w:p w14:paraId="15962413" w14:textId="3BF2BBBA" w:rsidR="00355F7F" w:rsidRDefault="00355F7F" w:rsidP="004A120D">
      <w:pPr>
        <w:contextualSpacing/>
        <w:rPr>
          <w:rFonts w:ascii="Times New Roman" w:hAnsi="Times New Roman" w:cs="Times New Roman"/>
          <w:sz w:val="24"/>
          <w:szCs w:val="24"/>
        </w:rPr>
      </w:pPr>
    </w:p>
    <w:p w14:paraId="6A18ABB4" w14:textId="4E5A70A1" w:rsidR="00355F7F" w:rsidRDefault="00355F7F" w:rsidP="004A120D">
      <w:pPr>
        <w:contextualSpacing/>
        <w:rPr>
          <w:rFonts w:ascii="Times New Roman" w:hAnsi="Times New Roman" w:cs="Times New Roman"/>
          <w:sz w:val="24"/>
          <w:szCs w:val="24"/>
        </w:rPr>
      </w:pPr>
      <w:r>
        <w:rPr>
          <w:rFonts w:ascii="Times New Roman" w:hAnsi="Times New Roman" w:cs="Times New Roman"/>
          <w:sz w:val="24"/>
          <w:szCs w:val="24"/>
        </w:rPr>
        <w:t>There being no further comment from the public, Mayor DiMaio closed the public hearing and discussion returned to Council.</w:t>
      </w:r>
    </w:p>
    <w:p w14:paraId="7E9FA00F" w14:textId="4CCC5BE8" w:rsidR="00355F7F" w:rsidRDefault="00355F7F" w:rsidP="004A120D">
      <w:pPr>
        <w:contextualSpacing/>
        <w:rPr>
          <w:rFonts w:ascii="Times New Roman" w:hAnsi="Times New Roman" w:cs="Times New Roman"/>
          <w:sz w:val="24"/>
          <w:szCs w:val="24"/>
        </w:rPr>
      </w:pPr>
    </w:p>
    <w:p w14:paraId="56EEA1E1" w14:textId="06C9043E" w:rsidR="00355F7F" w:rsidRDefault="00EC59F8" w:rsidP="004A120D">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table ordinance #2021-15 entitled, AN ORDINANCE OF THE TOWN OF HACKETTSTOWN AMENDING CHAPTER 6 OF THE TOWN ORDINANCES PROHIBITING LIVESTOCK ON PROPERTIES LESS THAN TWO (2) ACRES.</w:t>
      </w:r>
    </w:p>
    <w:p w14:paraId="68B4639C" w14:textId="6B5E5480" w:rsidR="00EC59F8" w:rsidRDefault="00EC59F8" w:rsidP="004A120D">
      <w:pPr>
        <w:contextualSpacing/>
        <w:rPr>
          <w:rFonts w:ascii="Times New Roman" w:hAnsi="Times New Roman" w:cs="Times New Roman"/>
          <w:sz w:val="24"/>
          <w:szCs w:val="24"/>
        </w:rPr>
      </w:pPr>
    </w:p>
    <w:p w14:paraId="1CDCA3DE" w14:textId="5BCF287F" w:rsidR="00EC59F8" w:rsidRDefault="00EC59F8" w:rsidP="004A120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551688E" w14:textId="0F24CFF4" w:rsidR="00EC59F8" w:rsidRDefault="00EC59F8" w:rsidP="004A120D">
      <w:pPr>
        <w:contextualSpacing/>
        <w:rPr>
          <w:rFonts w:ascii="Times New Roman" w:hAnsi="Times New Roman" w:cs="Times New Roman"/>
          <w:sz w:val="24"/>
          <w:szCs w:val="24"/>
        </w:rPr>
      </w:pPr>
    </w:p>
    <w:p w14:paraId="124A783E" w14:textId="62A6BD36" w:rsidR="00EC59F8" w:rsidRDefault="00EC59F8" w:rsidP="004A120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31B5B4FB" w14:textId="22ECDE66" w:rsidR="00EC59F8" w:rsidRDefault="00EC59F8" w:rsidP="004A120D">
      <w:pPr>
        <w:contextualSpacing/>
        <w:rPr>
          <w:rFonts w:ascii="Times New Roman" w:hAnsi="Times New Roman" w:cs="Times New Roman"/>
          <w:sz w:val="24"/>
          <w:szCs w:val="24"/>
        </w:rPr>
      </w:pPr>
    </w:p>
    <w:p w14:paraId="741CA107" w14:textId="3C974F76" w:rsidR="00EC59F8" w:rsidRDefault="00EC59F8" w:rsidP="00EC59F8">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4C89EE7" w14:textId="13D0320B" w:rsidR="00EC59F8" w:rsidRDefault="00EC59F8" w:rsidP="00EC59F8">
      <w:pPr>
        <w:contextualSpacing/>
        <w:rPr>
          <w:rFonts w:ascii="Times New Roman" w:hAnsi="Times New Roman" w:cs="Times New Roman"/>
          <w:sz w:val="24"/>
          <w:szCs w:val="24"/>
        </w:rPr>
      </w:pPr>
    </w:p>
    <w:p w14:paraId="351C911C" w14:textId="755EA2AE" w:rsidR="00EC59F8" w:rsidRDefault="00EC59F8" w:rsidP="00EC59F8">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of the Town of </w:t>
      </w:r>
      <w:r w:rsidR="00727DC2">
        <w:rPr>
          <w:rFonts w:ascii="Times New Roman" w:hAnsi="Times New Roman" w:cs="Times New Roman"/>
          <w:sz w:val="24"/>
          <w:szCs w:val="24"/>
        </w:rPr>
        <w:t>Hackettstown</w:t>
      </w:r>
      <w:r>
        <w:rPr>
          <w:rFonts w:ascii="Times New Roman" w:hAnsi="Times New Roman" w:cs="Times New Roman"/>
          <w:sz w:val="24"/>
          <w:szCs w:val="24"/>
        </w:rPr>
        <w:t xml:space="preserve"> has been paid the amount necessary to redeem with interest calculated in accordance with the New Jersey Statues on property known on the Tax Map and in the Tax Duplicate as the following municipal lien:</w:t>
      </w:r>
    </w:p>
    <w:p w14:paraId="0E9CAF72" w14:textId="2C03640F" w:rsidR="00EC59F8" w:rsidRDefault="00EC59F8" w:rsidP="00EC59F8">
      <w:pPr>
        <w:contextualSpacing/>
        <w:rPr>
          <w:rFonts w:ascii="Times New Roman" w:hAnsi="Times New Roman" w:cs="Times New Roman"/>
          <w:sz w:val="24"/>
          <w:szCs w:val="24"/>
        </w:rPr>
      </w:pPr>
    </w:p>
    <w:p w14:paraId="0F0D5972" w14:textId="77777777" w:rsidR="00EC59F8" w:rsidRDefault="00EC59F8" w:rsidP="00EC59F8">
      <w:pPr>
        <w:contextualSpacing/>
        <w:rPr>
          <w:rFonts w:ascii="Times New Roman" w:hAnsi="Times New Roman" w:cs="Times New Roman"/>
          <w:sz w:val="24"/>
          <w:szCs w:val="24"/>
        </w:rPr>
      </w:pPr>
      <w:r>
        <w:rPr>
          <w:rFonts w:ascii="Times New Roman" w:hAnsi="Times New Roman" w:cs="Times New Roman"/>
          <w:sz w:val="24"/>
          <w:szCs w:val="24"/>
        </w:rPr>
        <w:tab/>
        <w:t xml:space="preserve">Block 70, Lot 5 </w:t>
      </w:r>
      <w:r>
        <w:rPr>
          <w:rFonts w:ascii="Times New Roman" w:hAnsi="Times New Roman" w:cs="Times New Roman"/>
          <w:sz w:val="24"/>
          <w:szCs w:val="24"/>
        </w:rPr>
        <w:tab/>
      </w:r>
      <w:r>
        <w:rPr>
          <w:rFonts w:ascii="Times New Roman" w:hAnsi="Times New Roman" w:cs="Times New Roman"/>
          <w:sz w:val="24"/>
          <w:szCs w:val="24"/>
        </w:rPr>
        <w:tab/>
        <w:t>209 Willow Grove St</w:t>
      </w:r>
    </w:p>
    <w:p w14:paraId="497B08F2" w14:textId="77777777" w:rsidR="00727DC2" w:rsidRDefault="00EC59F8" w:rsidP="00EC59F8">
      <w:pPr>
        <w:contextualSpacing/>
        <w:rPr>
          <w:rFonts w:ascii="Times New Roman" w:hAnsi="Times New Roman" w:cs="Times New Roman"/>
          <w:sz w:val="24"/>
          <w:szCs w:val="24"/>
        </w:rPr>
      </w:pPr>
      <w:r>
        <w:rPr>
          <w:rFonts w:ascii="Times New Roman" w:hAnsi="Times New Roman" w:cs="Times New Roman"/>
          <w:sz w:val="24"/>
          <w:szCs w:val="24"/>
        </w:rPr>
        <w:tab/>
        <w:t>Tax Sale Certificate #</w:t>
      </w:r>
      <w:r w:rsidR="00727DC2">
        <w:rPr>
          <w:rFonts w:ascii="Times New Roman" w:hAnsi="Times New Roman" w:cs="Times New Roman"/>
          <w:sz w:val="24"/>
          <w:szCs w:val="24"/>
        </w:rPr>
        <w:t>21-00150</w:t>
      </w:r>
    </w:p>
    <w:p w14:paraId="54E11528" w14:textId="77777777" w:rsidR="00727DC2" w:rsidRDefault="00727DC2" w:rsidP="00EC59F8">
      <w:pPr>
        <w:contextualSpacing/>
        <w:rPr>
          <w:rFonts w:ascii="Times New Roman" w:hAnsi="Times New Roman" w:cs="Times New Roman"/>
          <w:sz w:val="24"/>
          <w:szCs w:val="24"/>
        </w:rPr>
      </w:pPr>
      <w:r>
        <w:rPr>
          <w:rFonts w:ascii="Times New Roman" w:hAnsi="Times New Roman" w:cs="Times New Roman"/>
          <w:sz w:val="24"/>
          <w:szCs w:val="24"/>
        </w:rPr>
        <w:tab/>
        <w:t>Assess to:  Dolby, Kenneth &amp; Sharon</w:t>
      </w:r>
    </w:p>
    <w:p w14:paraId="3A15997C" w14:textId="77777777" w:rsidR="00727DC2" w:rsidRDefault="00727DC2" w:rsidP="00EC59F8">
      <w:pPr>
        <w:contextualSpacing/>
        <w:rPr>
          <w:rFonts w:ascii="Times New Roman" w:hAnsi="Times New Roman" w:cs="Times New Roman"/>
          <w:sz w:val="24"/>
          <w:szCs w:val="24"/>
        </w:rPr>
      </w:pPr>
    </w:p>
    <w:p w14:paraId="7FBEEE68" w14:textId="04AC6DAB" w:rsidR="00727DC2" w:rsidRDefault="00727DC2" w:rsidP="00EC59F8">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9</w:t>
      </w:r>
      <w:r w:rsidRPr="00727DC2">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2021 that the Chief Financial Officer is hereby authorized to issue a check for $1,959.33 plus a $39,000 premium for a total refund of $40,959.33 to the lienholder:</w:t>
      </w:r>
    </w:p>
    <w:p w14:paraId="05DBE51C" w14:textId="77777777" w:rsidR="00727DC2" w:rsidRDefault="00727DC2" w:rsidP="00EC59F8">
      <w:pPr>
        <w:contextualSpacing/>
        <w:rPr>
          <w:rFonts w:ascii="Times New Roman" w:hAnsi="Times New Roman" w:cs="Times New Roman"/>
          <w:sz w:val="24"/>
          <w:szCs w:val="24"/>
        </w:rPr>
      </w:pPr>
    </w:p>
    <w:p w14:paraId="19225D68" w14:textId="29B7447A" w:rsidR="00EC59F8" w:rsidRDefault="00727DC2" w:rsidP="00EC59F8">
      <w:pPr>
        <w:contextualSpacing/>
        <w:rPr>
          <w:rFonts w:ascii="Times New Roman" w:hAnsi="Times New Roman" w:cs="Times New Roman"/>
          <w:sz w:val="24"/>
          <w:szCs w:val="24"/>
        </w:rPr>
      </w:pPr>
      <w:r>
        <w:rPr>
          <w:rFonts w:ascii="Times New Roman" w:hAnsi="Times New Roman" w:cs="Times New Roman"/>
          <w:sz w:val="24"/>
          <w:szCs w:val="24"/>
        </w:rPr>
        <w:tab/>
      </w:r>
      <w:r w:rsidR="00EC59F8">
        <w:rPr>
          <w:rFonts w:ascii="Times New Roman" w:hAnsi="Times New Roman" w:cs="Times New Roman"/>
          <w:sz w:val="24"/>
          <w:szCs w:val="24"/>
        </w:rPr>
        <w:t xml:space="preserve"> </w:t>
      </w:r>
      <w:r>
        <w:rPr>
          <w:rFonts w:ascii="Times New Roman" w:hAnsi="Times New Roman" w:cs="Times New Roman"/>
          <w:sz w:val="24"/>
          <w:szCs w:val="24"/>
        </w:rPr>
        <w:t>Culmac Investors, Inc.</w:t>
      </w:r>
    </w:p>
    <w:p w14:paraId="76CAC0BA" w14:textId="40B6E23D" w:rsidR="00727DC2" w:rsidRDefault="00727DC2" w:rsidP="00EC59F8">
      <w:pPr>
        <w:contextualSpacing/>
        <w:rPr>
          <w:rFonts w:ascii="Times New Roman" w:hAnsi="Times New Roman" w:cs="Times New Roman"/>
          <w:sz w:val="24"/>
          <w:szCs w:val="24"/>
        </w:rPr>
      </w:pPr>
      <w:r>
        <w:rPr>
          <w:rFonts w:ascii="Times New Roman" w:hAnsi="Times New Roman" w:cs="Times New Roman"/>
          <w:sz w:val="24"/>
          <w:szCs w:val="24"/>
        </w:rPr>
        <w:tab/>
        <w:t>Box 251</w:t>
      </w:r>
    </w:p>
    <w:p w14:paraId="43122363" w14:textId="7F95FD79" w:rsidR="00727DC2" w:rsidRDefault="00727DC2" w:rsidP="00EC59F8">
      <w:pPr>
        <w:contextualSpacing/>
        <w:rPr>
          <w:rFonts w:ascii="Times New Roman" w:hAnsi="Times New Roman" w:cs="Times New Roman"/>
          <w:sz w:val="24"/>
          <w:szCs w:val="24"/>
        </w:rPr>
      </w:pPr>
      <w:r>
        <w:rPr>
          <w:rFonts w:ascii="Times New Roman" w:hAnsi="Times New Roman" w:cs="Times New Roman"/>
          <w:sz w:val="24"/>
          <w:szCs w:val="24"/>
        </w:rPr>
        <w:tab/>
        <w:t>Monmouth Beach, NJ  07750</w:t>
      </w:r>
    </w:p>
    <w:p w14:paraId="3829F86E" w14:textId="3D2C55F9" w:rsidR="00727DC2" w:rsidRDefault="00727DC2" w:rsidP="00EC59F8">
      <w:pPr>
        <w:contextualSpacing/>
        <w:rPr>
          <w:rFonts w:ascii="Times New Roman" w:hAnsi="Times New Roman" w:cs="Times New Roman"/>
          <w:sz w:val="24"/>
          <w:szCs w:val="24"/>
        </w:rPr>
      </w:pPr>
    </w:p>
    <w:p w14:paraId="68EB0C45" w14:textId="1B11116D" w:rsidR="00727DC2" w:rsidRDefault="00727DC2" w:rsidP="00EC59F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8D64B20" w14:textId="500D043C" w:rsidR="00727DC2" w:rsidRDefault="00727DC2" w:rsidP="00EC59F8">
      <w:pPr>
        <w:contextualSpacing/>
        <w:rPr>
          <w:rFonts w:ascii="Times New Roman" w:hAnsi="Times New Roman" w:cs="Times New Roman"/>
          <w:sz w:val="24"/>
          <w:szCs w:val="24"/>
        </w:rPr>
      </w:pPr>
    </w:p>
    <w:p w14:paraId="1E684425" w14:textId="4DE7C99E" w:rsidR="00727DC2" w:rsidRDefault="00727DC2" w:rsidP="00EC59F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502E96F4" w14:textId="2661DF57" w:rsidR="00727DC2" w:rsidRDefault="00727DC2" w:rsidP="00EC59F8">
      <w:pPr>
        <w:contextualSpacing/>
        <w:rPr>
          <w:rFonts w:ascii="Times New Roman" w:hAnsi="Times New Roman" w:cs="Times New Roman"/>
          <w:sz w:val="24"/>
          <w:szCs w:val="24"/>
        </w:rPr>
      </w:pPr>
    </w:p>
    <w:p w14:paraId="13C1D823" w14:textId="2B81FE28" w:rsidR="00727DC2" w:rsidRDefault="00727DC2" w:rsidP="00727DC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7C6FEAA" w14:textId="35001694" w:rsidR="00727DC2" w:rsidRDefault="00727DC2" w:rsidP="00727DC2">
      <w:pPr>
        <w:contextualSpacing/>
        <w:rPr>
          <w:rFonts w:ascii="Times New Roman" w:hAnsi="Times New Roman" w:cs="Times New Roman"/>
          <w:sz w:val="24"/>
          <w:szCs w:val="24"/>
        </w:rPr>
      </w:pPr>
    </w:p>
    <w:p w14:paraId="5F6F01A2" w14:textId="4283ECB0" w:rsidR="00727DC2" w:rsidRDefault="00727DC2" w:rsidP="00727DC2">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 for calendar year 2021 and recommends a refund of the overpaid amount.</w:t>
      </w:r>
    </w:p>
    <w:p w14:paraId="5A1BE464" w14:textId="7B15C2F7" w:rsidR="00727DC2" w:rsidRDefault="00727DC2" w:rsidP="00727DC2">
      <w:pPr>
        <w:contextualSpacing/>
        <w:rPr>
          <w:rFonts w:ascii="Times New Roman" w:hAnsi="Times New Roman" w:cs="Times New Roman"/>
          <w:sz w:val="24"/>
          <w:szCs w:val="24"/>
        </w:rPr>
      </w:pPr>
    </w:p>
    <w:p w14:paraId="0CE57A7D" w14:textId="145CDF40" w:rsidR="00727DC2" w:rsidRDefault="00727DC2" w:rsidP="00727DC2">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49ED63AE" w14:textId="3315E45A" w:rsidR="00727DC2" w:rsidRDefault="00727DC2" w:rsidP="00727DC2">
      <w:pPr>
        <w:contextualSpacing/>
        <w:rPr>
          <w:rFonts w:ascii="Times New Roman" w:hAnsi="Times New Roman" w:cs="Times New Roman"/>
          <w:sz w:val="24"/>
          <w:szCs w:val="24"/>
        </w:rPr>
      </w:pPr>
    </w:p>
    <w:p w14:paraId="69E617E0" w14:textId="60089AC4" w:rsidR="00727DC2" w:rsidRDefault="00727DC2" w:rsidP="00727DC2">
      <w:pPr>
        <w:contextualSpacing/>
        <w:rPr>
          <w:rFonts w:ascii="Times New Roman" w:hAnsi="Times New Roman" w:cs="Times New Roman"/>
          <w:sz w:val="24"/>
          <w:szCs w:val="24"/>
        </w:rPr>
      </w:pPr>
      <w:r>
        <w:rPr>
          <w:rFonts w:ascii="Times New Roman" w:hAnsi="Times New Roman" w:cs="Times New Roman"/>
          <w:sz w:val="24"/>
          <w:szCs w:val="24"/>
        </w:rPr>
        <w:t>Block 131, Lot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$2,357.51</w:t>
      </w:r>
    </w:p>
    <w:p w14:paraId="452632A6" w14:textId="48F1EE44" w:rsidR="00727DC2" w:rsidRDefault="00727DC2" w:rsidP="00727DC2">
      <w:pPr>
        <w:contextualSpacing/>
        <w:rPr>
          <w:rFonts w:ascii="Times New Roman" w:hAnsi="Times New Roman" w:cs="Times New Roman"/>
          <w:sz w:val="24"/>
          <w:szCs w:val="24"/>
        </w:rPr>
      </w:pPr>
      <w:r>
        <w:rPr>
          <w:rFonts w:ascii="Times New Roman" w:hAnsi="Times New Roman" w:cs="Times New Roman"/>
          <w:sz w:val="24"/>
          <w:szCs w:val="24"/>
        </w:rPr>
        <w:t>Corelogic Refunds</w:t>
      </w:r>
    </w:p>
    <w:p w14:paraId="044E7395" w14:textId="51104428" w:rsidR="00727DC2" w:rsidRDefault="00727DC2" w:rsidP="00727DC2">
      <w:pPr>
        <w:contextualSpacing/>
        <w:rPr>
          <w:rFonts w:ascii="Times New Roman" w:hAnsi="Times New Roman" w:cs="Times New Roman"/>
          <w:sz w:val="24"/>
          <w:szCs w:val="24"/>
        </w:rPr>
      </w:pPr>
      <w:r>
        <w:rPr>
          <w:rFonts w:ascii="Times New Roman" w:hAnsi="Times New Roman" w:cs="Times New Roman"/>
          <w:sz w:val="24"/>
          <w:szCs w:val="24"/>
        </w:rPr>
        <w:t>PO Box 9202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Duplicate Payment</w:t>
      </w:r>
    </w:p>
    <w:p w14:paraId="7813A671" w14:textId="4BDE7392" w:rsidR="00727DC2" w:rsidRDefault="00727DC2" w:rsidP="00727DC2">
      <w:pPr>
        <w:contextualSpacing/>
        <w:rPr>
          <w:rFonts w:ascii="Times New Roman" w:hAnsi="Times New Roman" w:cs="Times New Roman"/>
          <w:sz w:val="24"/>
          <w:szCs w:val="24"/>
        </w:rPr>
      </w:pPr>
      <w:r>
        <w:rPr>
          <w:rFonts w:ascii="Times New Roman" w:hAnsi="Times New Roman" w:cs="Times New Roman"/>
          <w:sz w:val="24"/>
          <w:szCs w:val="24"/>
        </w:rPr>
        <w:t>Coppell, TX  75017</w:t>
      </w:r>
    </w:p>
    <w:p w14:paraId="30048207" w14:textId="37FD2627" w:rsidR="00727DC2" w:rsidRDefault="00727DC2" w:rsidP="00727DC2">
      <w:pPr>
        <w:contextualSpacing/>
        <w:rPr>
          <w:rFonts w:ascii="Times New Roman" w:hAnsi="Times New Roman" w:cs="Times New Roman"/>
          <w:sz w:val="24"/>
          <w:szCs w:val="24"/>
        </w:rPr>
      </w:pPr>
    </w:p>
    <w:p w14:paraId="0667E5D8" w14:textId="5D0DB248" w:rsidR="00BD607E" w:rsidRDefault="00727DC2" w:rsidP="00727DC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BD607E">
        <w:rPr>
          <w:rFonts w:ascii="Times New Roman" w:hAnsi="Times New Roman" w:cs="Times New Roman"/>
          <w:sz w:val="24"/>
          <w:szCs w:val="24"/>
        </w:rPr>
        <w:t>–</w:t>
      </w:r>
      <w:r>
        <w:rPr>
          <w:rFonts w:ascii="Times New Roman" w:hAnsi="Times New Roman" w:cs="Times New Roman"/>
          <w:sz w:val="24"/>
          <w:szCs w:val="24"/>
        </w:rPr>
        <w:t xml:space="preserve"> </w:t>
      </w:r>
      <w:r w:rsidR="00BD607E">
        <w:rPr>
          <w:rFonts w:ascii="Times New Roman" w:hAnsi="Times New Roman" w:cs="Times New Roman"/>
          <w:sz w:val="24"/>
          <w:szCs w:val="24"/>
        </w:rPr>
        <w:t>Becker, Engelau, Kunz, Lambo, Sheldon and Tynan</w:t>
      </w:r>
    </w:p>
    <w:p w14:paraId="798DB1DA" w14:textId="624BD1B9" w:rsidR="00BD607E" w:rsidRDefault="00BD607E" w:rsidP="00727DC2">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1B99661" w14:textId="18683357" w:rsidR="00BD607E" w:rsidRDefault="00BD607E" w:rsidP="00727DC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70864BDF" w14:textId="6B199DD9" w:rsidR="00BD607E" w:rsidRDefault="00BD607E" w:rsidP="00727DC2">
      <w:pPr>
        <w:contextualSpacing/>
        <w:rPr>
          <w:rFonts w:ascii="Times New Roman" w:hAnsi="Times New Roman" w:cs="Times New Roman"/>
          <w:sz w:val="24"/>
          <w:szCs w:val="24"/>
        </w:rPr>
      </w:pPr>
    </w:p>
    <w:p w14:paraId="50C98724" w14:textId="29EA6A29" w:rsidR="00BD607E" w:rsidRDefault="00BD607E" w:rsidP="00BD607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3776F9F" w14:textId="20F77DBD" w:rsidR="00BD607E" w:rsidRDefault="00BD607E" w:rsidP="00BD607E">
      <w:pPr>
        <w:contextualSpacing/>
        <w:rPr>
          <w:rFonts w:ascii="Times New Roman" w:hAnsi="Times New Roman" w:cs="Times New Roman"/>
          <w:sz w:val="24"/>
          <w:szCs w:val="24"/>
        </w:rPr>
      </w:pPr>
    </w:p>
    <w:p w14:paraId="519F8324" w14:textId="3B3FCD83" w:rsidR="00BD607E" w:rsidRDefault="00BD607E" w:rsidP="00BD607E">
      <w:pPr>
        <w:contextualSpacing/>
        <w:rPr>
          <w:rFonts w:ascii="Times New Roman" w:hAnsi="Times New Roman" w:cs="Times New Roman"/>
          <w:sz w:val="24"/>
          <w:szCs w:val="24"/>
        </w:rPr>
      </w:pPr>
      <w:r>
        <w:rPr>
          <w:rFonts w:ascii="Times New Roman" w:hAnsi="Times New Roman" w:cs="Times New Roman"/>
          <w:sz w:val="24"/>
          <w:szCs w:val="24"/>
        </w:rPr>
        <w:t>WHEREAS, pursuant to</w:t>
      </w:r>
      <w:r w:rsidR="0069324A">
        <w:rPr>
          <w:rFonts w:ascii="Times New Roman" w:hAnsi="Times New Roman" w:cs="Times New Roman"/>
          <w:sz w:val="24"/>
          <w:szCs w:val="24"/>
        </w:rPr>
        <w:t xml:space="preserve"> NJSA 40:5-17.1 promulgated by the New Jersey State Legislature, all unpaid real estate property taxes and special charges or credits for 2021 of less than $10.00 are to be cancelled of record.</w:t>
      </w:r>
    </w:p>
    <w:p w14:paraId="19BBF661" w14:textId="5AE7AE45" w:rsidR="0069324A" w:rsidRDefault="0069324A" w:rsidP="00BD607E">
      <w:pPr>
        <w:contextualSpacing/>
        <w:rPr>
          <w:rFonts w:ascii="Times New Roman" w:hAnsi="Times New Roman" w:cs="Times New Roman"/>
          <w:sz w:val="24"/>
          <w:szCs w:val="24"/>
        </w:rPr>
      </w:pPr>
    </w:p>
    <w:p w14:paraId="05156E67" w14:textId="6CFE106E" w:rsidR="0069324A" w:rsidRDefault="0069324A" w:rsidP="00BD607E">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9</w:t>
      </w:r>
      <w:r w:rsidRPr="0069324A">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2021 by the Mayor and Common Council of the Town of Hackettstown that the Tax Collector is hereby authorized and empowered, pursuant to NJSA 40:5-17.1 to cancel and remove from the tax duplicate records all unpaid real estate property taxes and special charges for 2021 of less than $10.00.</w:t>
      </w:r>
    </w:p>
    <w:p w14:paraId="637CE863" w14:textId="49EC02D1" w:rsidR="0069324A" w:rsidRDefault="0069324A" w:rsidP="00BD607E">
      <w:pPr>
        <w:contextualSpacing/>
        <w:rPr>
          <w:rFonts w:ascii="Times New Roman" w:hAnsi="Times New Roman" w:cs="Times New Roman"/>
          <w:sz w:val="24"/>
          <w:szCs w:val="24"/>
        </w:rPr>
      </w:pPr>
    </w:p>
    <w:p w14:paraId="7E34F87E" w14:textId="58185010" w:rsidR="0069324A" w:rsidRDefault="0069324A" w:rsidP="00BD607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7C46695" w14:textId="04A023C5" w:rsidR="0069324A" w:rsidRDefault="0069324A" w:rsidP="00BD607E">
      <w:pPr>
        <w:contextualSpacing/>
        <w:rPr>
          <w:rFonts w:ascii="Times New Roman" w:hAnsi="Times New Roman" w:cs="Times New Roman"/>
          <w:sz w:val="24"/>
          <w:szCs w:val="24"/>
        </w:rPr>
      </w:pPr>
    </w:p>
    <w:p w14:paraId="0E88F48B" w14:textId="25167C77" w:rsidR="0069324A" w:rsidRDefault="0069324A" w:rsidP="00BD607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6AB19C6C" w14:textId="3ACAC81B" w:rsidR="0069324A" w:rsidRDefault="0069324A" w:rsidP="00BD607E">
      <w:pPr>
        <w:contextualSpacing/>
        <w:rPr>
          <w:rFonts w:ascii="Times New Roman" w:hAnsi="Times New Roman" w:cs="Times New Roman"/>
          <w:sz w:val="24"/>
          <w:szCs w:val="24"/>
        </w:rPr>
      </w:pPr>
    </w:p>
    <w:p w14:paraId="106B8ABB" w14:textId="53579360" w:rsidR="0069324A" w:rsidRDefault="0069324A" w:rsidP="0069324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596021E" w14:textId="61BDAA88" w:rsidR="0069324A" w:rsidRDefault="0069324A" w:rsidP="0069324A">
      <w:pPr>
        <w:contextualSpacing/>
        <w:rPr>
          <w:rFonts w:ascii="Times New Roman" w:hAnsi="Times New Roman" w:cs="Times New Roman"/>
          <w:sz w:val="24"/>
          <w:szCs w:val="24"/>
        </w:rPr>
      </w:pPr>
    </w:p>
    <w:p w14:paraId="44440962" w14:textId="70CD67D9" w:rsidR="0069324A" w:rsidRDefault="0069324A" w:rsidP="0069324A">
      <w:pPr>
        <w:contextualSpacing/>
        <w:rPr>
          <w:rFonts w:ascii="Times New Roman" w:hAnsi="Times New Roman" w:cs="Times New Roman"/>
          <w:sz w:val="24"/>
          <w:szCs w:val="24"/>
        </w:rPr>
      </w:pPr>
      <w:r>
        <w:rPr>
          <w:rFonts w:ascii="Times New Roman" w:hAnsi="Times New Roman" w:cs="Times New Roman"/>
          <w:sz w:val="24"/>
          <w:szCs w:val="24"/>
        </w:rPr>
        <w:t>WHEREAS, certain properties must be added or deleted from the Business Improvement District listing; and</w:t>
      </w:r>
    </w:p>
    <w:p w14:paraId="1315E1A7" w14:textId="497E73D9" w:rsidR="0069324A" w:rsidRDefault="0069324A" w:rsidP="0069324A">
      <w:pPr>
        <w:contextualSpacing/>
        <w:rPr>
          <w:rFonts w:ascii="Times New Roman" w:hAnsi="Times New Roman" w:cs="Times New Roman"/>
          <w:sz w:val="24"/>
          <w:szCs w:val="24"/>
        </w:rPr>
      </w:pPr>
    </w:p>
    <w:p w14:paraId="132F1DCF" w14:textId="5B6EEA72" w:rsidR="0069324A" w:rsidRDefault="0069324A" w:rsidP="0069324A">
      <w:pPr>
        <w:contextualSpacing/>
        <w:rPr>
          <w:rFonts w:ascii="Times New Roman" w:hAnsi="Times New Roman" w:cs="Times New Roman"/>
          <w:sz w:val="24"/>
          <w:szCs w:val="24"/>
        </w:rPr>
      </w:pPr>
      <w:r>
        <w:rPr>
          <w:rFonts w:ascii="Times New Roman" w:hAnsi="Times New Roman" w:cs="Times New Roman"/>
          <w:sz w:val="24"/>
          <w:szCs w:val="24"/>
        </w:rPr>
        <w:t>WHEREAS, the following properties must be deleted due to change in classification:</w:t>
      </w:r>
      <w:r>
        <w:rPr>
          <w:rFonts w:ascii="Times New Roman" w:hAnsi="Times New Roman" w:cs="Times New Roman"/>
          <w:sz w:val="24"/>
          <w:szCs w:val="24"/>
        </w:rPr>
        <w:br/>
      </w:r>
    </w:p>
    <w:p w14:paraId="4924F84C" w14:textId="780CE52E" w:rsidR="0069324A" w:rsidRDefault="0069324A" w:rsidP="0069324A">
      <w:pPr>
        <w:contextualSpacing/>
        <w:rPr>
          <w:rFonts w:ascii="Times New Roman" w:hAnsi="Times New Roman" w:cs="Times New Roman"/>
          <w:sz w:val="24"/>
          <w:szCs w:val="24"/>
        </w:rPr>
      </w:pPr>
      <w:r>
        <w:rPr>
          <w:rFonts w:ascii="Times New Roman" w:hAnsi="Times New Roman" w:cs="Times New Roman"/>
          <w:sz w:val="24"/>
          <w:szCs w:val="24"/>
        </w:rPr>
        <w:tab/>
        <w:t>Block 61, Lot 2</w:t>
      </w:r>
      <w:r>
        <w:rPr>
          <w:rFonts w:ascii="Times New Roman" w:hAnsi="Times New Roman" w:cs="Times New Roman"/>
          <w:sz w:val="24"/>
          <w:szCs w:val="24"/>
        </w:rPr>
        <w:tab/>
      </w:r>
      <w:r>
        <w:rPr>
          <w:rFonts w:ascii="Times New Roman" w:hAnsi="Times New Roman" w:cs="Times New Roman"/>
          <w:sz w:val="24"/>
          <w:szCs w:val="24"/>
        </w:rPr>
        <w:tab/>
        <w:t>Houston, Joseph G and Ruth</w:t>
      </w:r>
    </w:p>
    <w:p w14:paraId="21C10D39" w14:textId="348F208E" w:rsidR="0069324A" w:rsidRDefault="0069324A" w:rsidP="0069324A">
      <w:pPr>
        <w:contextualSpacing/>
        <w:rPr>
          <w:rFonts w:ascii="Times New Roman" w:hAnsi="Times New Roman" w:cs="Times New Roman"/>
          <w:sz w:val="24"/>
          <w:szCs w:val="24"/>
        </w:rPr>
      </w:pPr>
      <w:r>
        <w:rPr>
          <w:rFonts w:ascii="Times New Roman" w:hAnsi="Times New Roman" w:cs="Times New Roman"/>
          <w:sz w:val="24"/>
          <w:szCs w:val="24"/>
        </w:rPr>
        <w:tab/>
        <w:t>4A to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204 Cook St</w:t>
      </w:r>
    </w:p>
    <w:p w14:paraId="71E0B702" w14:textId="54D9B63F" w:rsidR="0069324A" w:rsidRDefault="0069324A" w:rsidP="0069324A">
      <w:pPr>
        <w:contextualSpacing/>
        <w:rPr>
          <w:rFonts w:ascii="Times New Roman" w:hAnsi="Times New Roman" w:cs="Times New Roman"/>
          <w:sz w:val="24"/>
          <w:szCs w:val="24"/>
        </w:rPr>
      </w:pPr>
    </w:p>
    <w:p w14:paraId="3B73CCEF" w14:textId="365276A3" w:rsidR="0069324A" w:rsidRDefault="0069324A" w:rsidP="0069324A">
      <w:pPr>
        <w:contextualSpacing/>
        <w:rPr>
          <w:rFonts w:ascii="Times New Roman" w:hAnsi="Times New Roman" w:cs="Times New Roman"/>
          <w:sz w:val="24"/>
          <w:szCs w:val="24"/>
        </w:rPr>
      </w:pPr>
      <w:r>
        <w:rPr>
          <w:rFonts w:ascii="Times New Roman" w:hAnsi="Times New Roman" w:cs="Times New Roman"/>
          <w:sz w:val="24"/>
          <w:szCs w:val="24"/>
        </w:rPr>
        <w:tab/>
        <w:t>Block 71, Lot 3 C01</w:t>
      </w:r>
      <w:r>
        <w:rPr>
          <w:rFonts w:ascii="Times New Roman" w:hAnsi="Times New Roman" w:cs="Times New Roman"/>
          <w:sz w:val="24"/>
          <w:szCs w:val="24"/>
        </w:rPr>
        <w:tab/>
      </w:r>
      <w:r>
        <w:rPr>
          <w:rFonts w:ascii="Times New Roman" w:hAnsi="Times New Roman" w:cs="Times New Roman"/>
          <w:sz w:val="24"/>
          <w:szCs w:val="24"/>
        </w:rPr>
        <w:tab/>
        <w:t>118 &amp; 126 Maple Ave LLC</w:t>
      </w:r>
    </w:p>
    <w:p w14:paraId="149E24C2" w14:textId="74017424" w:rsidR="0069324A" w:rsidRDefault="0069324A" w:rsidP="0069324A">
      <w:pPr>
        <w:contextualSpacing/>
        <w:rPr>
          <w:rFonts w:ascii="Times New Roman" w:hAnsi="Times New Roman" w:cs="Times New Roman"/>
          <w:sz w:val="24"/>
          <w:szCs w:val="24"/>
        </w:rPr>
      </w:pPr>
      <w:r>
        <w:rPr>
          <w:rFonts w:ascii="Times New Roman" w:hAnsi="Times New Roman" w:cs="Times New Roman"/>
          <w:sz w:val="24"/>
          <w:szCs w:val="24"/>
        </w:rPr>
        <w:tab/>
        <w:t>Deleted line item</w:t>
      </w:r>
      <w:r>
        <w:rPr>
          <w:rFonts w:ascii="Times New Roman" w:hAnsi="Times New Roman" w:cs="Times New Roman"/>
          <w:sz w:val="24"/>
          <w:szCs w:val="24"/>
        </w:rPr>
        <w:tab/>
      </w:r>
      <w:r>
        <w:rPr>
          <w:rFonts w:ascii="Times New Roman" w:hAnsi="Times New Roman" w:cs="Times New Roman"/>
          <w:sz w:val="24"/>
          <w:szCs w:val="24"/>
        </w:rPr>
        <w:tab/>
        <w:t xml:space="preserve">118 Maple </w:t>
      </w:r>
      <w:r w:rsidR="006D31D9">
        <w:rPr>
          <w:rFonts w:ascii="Times New Roman" w:hAnsi="Times New Roman" w:cs="Times New Roman"/>
          <w:sz w:val="24"/>
          <w:szCs w:val="24"/>
        </w:rPr>
        <w:t>Avenue</w:t>
      </w:r>
    </w:p>
    <w:p w14:paraId="499DD6F3" w14:textId="474C0A49" w:rsidR="0069324A" w:rsidRDefault="0069324A" w:rsidP="0069324A">
      <w:pPr>
        <w:contextualSpacing/>
        <w:rPr>
          <w:rFonts w:ascii="Times New Roman" w:hAnsi="Times New Roman" w:cs="Times New Roman"/>
          <w:sz w:val="24"/>
          <w:szCs w:val="24"/>
        </w:rPr>
      </w:pPr>
    </w:p>
    <w:p w14:paraId="4B335C79" w14:textId="5D9DF725" w:rsidR="0069324A" w:rsidRDefault="00771236" w:rsidP="0069324A">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9</w:t>
      </w:r>
      <w:r w:rsidRPr="007712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2021 by the Mayor and Common Council of the Town of </w:t>
      </w:r>
      <w:r w:rsidR="006D31D9">
        <w:rPr>
          <w:rFonts w:ascii="Times New Roman" w:hAnsi="Times New Roman" w:cs="Times New Roman"/>
          <w:sz w:val="24"/>
          <w:szCs w:val="24"/>
        </w:rPr>
        <w:t>Hackettstown</w:t>
      </w:r>
      <w:r>
        <w:rPr>
          <w:rFonts w:ascii="Times New Roman" w:hAnsi="Times New Roman" w:cs="Times New Roman"/>
          <w:sz w:val="24"/>
          <w:szCs w:val="24"/>
        </w:rPr>
        <w:t>, that the above changes are in effect.</w:t>
      </w:r>
    </w:p>
    <w:p w14:paraId="7CAB6585" w14:textId="5662ABBB" w:rsidR="00771236" w:rsidRDefault="00771236" w:rsidP="0069324A">
      <w:pPr>
        <w:contextualSpacing/>
        <w:rPr>
          <w:rFonts w:ascii="Times New Roman" w:hAnsi="Times New Roman" w:cs="Times New Roman"/>
          <w:sz w:val="24"/>
          <w:szCs w:val="24"/>
        </w:rPr>
      </w:pPr>
    </w:p>
    <w:p w14:paraId="4CC90C58" w14:textId="47C5D3A5" w:rsidR="00771236" w:rsidRDefault="00771236" w:rsidP="0069324A">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7666D7FA" w14:textId="0B554B31" w:rsidR="00771236" w:rsidRDefault="00771236" w:rsidP="0069324A">
      <w:pPr>
        <w:contextualSpacing/>
        <w:rPr>
          <w:rFonts w:ascii="Times New Roman" w:hAnsi="Times New Roman" w:cs="Times New Roman"/>
          <w:sz w:val="24"/>
          <w:szCs w:val="24"/>
        </w:rPr>
      </w:pPr>
    </w:p>
    <w:p w14:paraId="62326001" w14:textId="69B1D80F" w:rsidR="00771236" w:rsidRDefault="00771236" w:rsidP="0069324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66BA9E40" w14:textId="2055DF2F" w:rsidR="00771236" w:rsidRDefault="00771236" w:rsidP="0069324A">
      <w:pPr>
        <w:contextualSpacing/>
        <w:rPr>
          <w:rFonts w:ascii="Times New Roman" w:hAnsi="Times New Roman" w:cs="Times New Roman"/>
          <w:sz w:val="24"/>
          <w:szCs w:val="24"/>
        </w:rPr>
      </w:pPr>
    </w:p>
    <w:p w14:paraId="195FD110" w14:textId="3E455CF4" w:rsidR="00771236" w:rsidRDefault="00771236" w:rsidP="0077123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87458B7" w14:textId="060BBF8E" w:rsidR="00771236" w:rsidRDefault="00771236" w:rsidP="00771236">
      <w:pPr>
        <w:contextualSpacing/>
        <w:rPr>
          <w:rFonts w:ascii="Times New Roman" w:hAnsi="Times New Roman" w:cs="Times New Roman"/>
          <w:sz w:val="24"/>
          <w:szCs w:val="24"/>
        </w:rPr>
      </w:pPr>
    </w:p>
    <w:p w14:paraId="0BC065EF" w14:textId="1FC715E2" w:rsidR="00771236" w:rsidRDefault="00771236" w:rsidP="00771236">
      <w:pPr>
        <w:contextualSpacing/>
        <w:rPr>
          <w:rFonts w:ascii="Times New Roman" w:hAnsi="Times New Roman" w:cs="Times New Roman"/>
          <w:sz w:val="24"/>
          <w:szCs w:val="24"/>
        </w:rPr>
      </w:pPr>
      <w:r>
        <w:rPr>
          <w:rFonts w:ascii="Times New Roman" w:hAnsi="Times New Roman" w:cs="Times New Roman"/>
          <w:sz w:val="24"/>
          <w:szCs w:val="24"/>
        </w:rPr>
        <w:t>WHEREAS, certain properties must be added or deleted from the Business Improvement District listing; and</w:t>
      </w:r>
    </w:p>
    <w:p w14:paraId="339F4EFA" w14:textId="01A5986D" w:rsidR="00771236" w:rsidRDefault="00771236" w:rsidP="00771236">
      <w:pPr>
        <w:contextualSpacing/>
        <w:rPr>
          <w:rFonts w:ascii="Times New Roman" w:hAnsi="Times New Roman" w:cs="Times New Roman"/>
          <w:sz w:val="24"/>
          <w:szCs w:val="24"/>
        </w:rPr>
      </w:pPr>
    </w:p>
    <w:p w14:paraId="48D54BA3" w14:textId="25BD6AAF" w:rsidR="00771236" w:rsidRDefault="00771236" w:rsidP="00771236">
      <w:pPr>
        <w:contextualSpacing/>
        <w:rPr>
          <w:rFonts w:ascii="Times New Roman" w:hAnsi="Times New Roman" w:cs="Times New Roman"/>
          <w:sz w:val="24"/>
          <w:szCs w:val="24"/>
        </w:rPr>
      </w:pPr>
      <w:r>
        <w:rPr>
          <w:rFonts w:ascii="Times New Roman" w:hAnsi="Times New Roman" w:cs="Times New Roman"/>
          <w:sz w:val="24"/>
          <w:szCs w:val="24"/>
        </w:rPr>
        <w:t>WHEREAS, the following properties must be added due to change in classification:</w:t>
      </w:r>
    </w:p>
    <w:p w14:paraId="6EB273C5" w14:textId="4F102F3F" w:rsidR="00771236" w:rsidRDefault="00771236" w:rsidP="00771236">
      <w:pPr>
        <w:contextualSpacing/>
        <w:rPr>
          <w:rFonts w:ascii="Times New Roman" w:hAnsi="Times New Roman" w:cs="Times New Roman"/>
          <w:sz w:val="24"/>
          <w:szCs w:val="24"/>
        </w:rPr>
      </w:pPr>
    </w:p>
    <w:p w14:paraId="3AF16645" w14:textId="2A46B70F" w:rsidR="00771236" w:rsidRDefault="00771236" w:rsidP="00771236">
      <w:pPr>
        <w:contextualSpacing/>
        <w:rPr>
          <w:rFonts w:ascii="Times New Roman" w:hAnsi="Times New Roman" w:cs="Times New Roman"/>
          <w:sz w:val="24"/>
          <w:szCs w:val="24"/>
        </w:rPr>
      </w:pPr>
      <w:r>
        <w:rPr>
          <w:rFonts w:ascii="Times New Roman" w:hAnsi="Times New Roman" w:cs="Times New Roman"/>
          <w:sz w:val="24"/>
          <w:szCs w:val="24"/>
        </w:rPr>
        <w:tab/>
        <w:t>Block 71, Lot 3</w:t>
      </w:r>
      <w:r>
        <w:rPr>
          <w:rFonts w:ascii="Times New Roman" w:hAnsi="Times New Roman" w:cs="Times New Roman"/>
          <w:sz w:val="24"/>
          <w:szCs w:val="24"/>
        </w:rPr>
        <w:tab/>
      </w:r>
      <w:r>
        <w:rPr>
          <w:rFonts w:ascii="Times New Roman" w:hAnsi="Times New Roman" w:cs="Times New Roman"/>
          <w:sz w:val="24"/>
          <w:szCs w:val="24"/>
        </w:rPr>
        <w:tab/>
        <w:t>118 &amp; 126 Maple Ave LLC</w:t>
      </w:r>
    </w:p>
    <w:p w14:paraId="4FAA18C9" w14:textId="6A5BB194" w:rsidR="00771236" w:rsidRDefault="00771236" w:rsidP="00771236">
      <w:pPr>
        <w:contextualSpacing/>
        <w:rPr>
          <w:rFonts w:ascii="Times New Roman" w:hAnsi="Times New Roman" w:cs="Times New Roman"/>
          <w:sz w:val="24"/>
          <w:szCs w:val="24"/>
        </w:rPr>
      </w:pPr>
      <w:r>
        <w:rPr>
          <w:rFonts w:ascii="Times New Roman" w:hAnsi="Times New Roman" w:cs="Times New Roman"/>
          <w:sz w:val="24"/>
          <w:szCs w:val="24"/>
        </w:rPr>
        <w:tab/>
        <w:t>15F to 4A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118 Maple Avenue</w:t>
      </w:r>
    </w:p>
    <w:p w14:paraId="5AB87CC4" w14:textId="72974AA9" w:rsidR="00771236" w:rsidRDefault="00771236" w:rsidP="00771236">
      <w:pPr>
        <w:contextualSpacing/>
        <w:rPr>
          <w:rFonts w:ascii="Times New Roman" w:hAnsi="Times New Roman" w:cs="Times New Roman"/>
          <w:sz w:val="24"/>
          <w:szCs w:val="24"/>
        </w:rPr>
      </w:pPr>
    </w:p>
    <w:p w14:paraId="31181EF8" w14:textId="59E016CF" w:rsidR="00771236" w:rsidRDefault="00771236" w:rsidP="00771236">
      <w:pPr>
        <w:contextualSpacing/>
        <w:rPr>
          <w:rFonts w:ascii="Times New Roman" w:hAnsi="Times New Roman" w:cs="Times New Roman"/>
          <w:sz w:val="24"/>
          <w:szCs w:val="24"/>
        </w:rPr>
      </w:pPr>
      <w:r>
        <w:rPr>
          <w:rFonts w:ascii="Times New Roman" w:hAnsi="Times New Roman" w:cs="Times New Roman"/>
          <w:sz w:val="24"/>
          <w:szCs w:val="24"/>
        </w:rPr>
        <w:tab/>
        <w:t>Block 71, Lot 3.01</w:t>
      </w:r>
      <w:r>
        <w:rPr>
          <w:rFonts w:ascii="Times New Roman" w:hAnsi="Times New Roman" w:cs="Times New Roman"/>
          <w:sz w:val="24"/>
          <w:szCs w:val="24"/>
        </w:rPr>
        <w:tab/>
      </w:r>
      <w:r>
        <w:rPr>
          <w:rFonts w:ascii="Times New Roman" w:hAnsi="Times New Roman" w:cs="Times New Roman"/>
          <w:sz w:val="24"/>
          <w:szCs w:val="24"/>
        </w:rPr>
        <w:tab/>
        <w:t>118 &amp; 126 Maple Ave LLC</w:t>
      </w:r>
    </w:p>
    <w:p w14:paraId="69254DAC" w14:textId="75E977AA" w:rsidR="00771236" w:rsidRDefault="00771236" w:rsidP="00771236">
      <w:pPr>
        <w:contextualSpacing/>
        <w:rPr>
          <w:rFonts w:ascii="Times New Roman" w:hAnsi="Times New Roman" w:cs="Times New Roman"/>
          <w:sz w:val="24"/>
          <w:szCs w:val="24"/>
        </w:rPr>
      </w:pPr>
      <w:r>
        <w:rPr>
          <w:rFonts w:ascii="Times New Roman" w:hAnsi="Times New Roman" w:cs="Times New Roman"/>
          <w:sz w:val="24"/>
          <w:szCs w:val="24"/>
        </w:rPr>
        <w:tab/>
        <w:t>15F to 4A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126 Maple Avenue</w:t>
      </w:r>
    </w:p>
    <w:p w14:paraId="18A09DF6" w14:textId="64D89ABD" w:rsidR="00771236" w:rsidRDefault="00771236" w:rsidP="00771236">
      <w:pPr>
        <w:contextualSpacing/>
        <w:rPr>
          <w:rFonts w:ascii="Times New Roman" w:hAnsi="Times New Roman" w:cs="Times New Roman"/>
          <w:sz w:val="24"/>
          <w:szCs w:val="24"/>
        </w:rPr>
      </w:pPr>
    </w:p>
    <w:p w14:paraId="64B54396" w14:textId="6AE0B3DB" w:rsidR="00771236" w:rsidRDefault="00771236" w:rsidP="00771236">
      <w:pPr>
        <w:contextualSpacing/>
        <w:rPr>
          <w:rFonts w:ascii="Times New Roman" w:hAnsi="Times New Roman" w:cs="Times New Roman"/>
          <w:sz w:val="24"/>
          <w:szCs w:val="24"/>
        </w:rPr>
      </w:pPr>
      <w:r>
        <w:rPr>
          <w:rFonts w:ascii="Times New Roman" w:hAnsi="Times New Roman" w:cs="Times New Roman"/>
          <w:sz w:val="24"/>
          <w:szCs w:val="24"/>
        </w:rPr>
        <w:tab/>
        <w:t>Block 119, Lot 71</w:t>
      </w:r>
      <w:r>
        <w:rPr>
          <w:rFonts w:ascii="Times New Roman" w:hAnsi="Times New Roman" w:cs="Times New Roman"/>
          <w:sz w:val="24"/>
          <w:szCs w:val="24"/>
        </w:rPr>
        <w:tab/>
      </w:r>
      <w:r>
        <w:rPr>
          <w:rFonts w:ascii="Times New Roman" w:hAnsi="Times New Roman" w:cs="Times New Roman"/>
          <w:sz w:val="24"/>
          <w:szCs w:val="24"/>
        </w:rPr>
        <w:tab/>
        <w:t xml:space="preserve">Willow Grove Associates </w:t>
      </w:r>
    </w:p>
    <w:p w14:paraId="4960B76B" w14:textId="7C7AE937" w:rsidR="00771236" w:rsidRDefault="00771236" w:rsidP="00771236">
      <w:pPr>
        <w:contextualSpacing/>
        <w:rPr>
          <w:rFonts w:ascii="Times New Roman" w:hAnsi="Times New Roman" w:cs="Times New Roman"/>
          <w:sz w:val="24"/>
          <w:szCs w:val="24"/>
        </w:rPr>
      </w:pPr>
      <w:r>
        <w:rPr>
          <w:rFonts w:ascii="Times New Roman" w:hAnsi="Times New Roman" w:cs="Times New Roman"/>
          <w:sz w:val="24"/>
          <w:szCs w:val="24"/>
        </w:rPr>
        <w:tab/>
      </w:r>
      <w:r w:rsidR="007D763C">
        <w:rPr>
          <w:rFonts w:ascii="Times New Roman" w:hAnsi="Times New Roman" w:cs="Times New Roman"/>
          <w:sz w:val="24"/>
          <w:szCs w:val="24"/>
        </w:rPr>
        <w:t>2 to 4A</w:t>
      </w:r>
      <w:r w:rsidR="007D763C">
        <w:rPr>
          <w:rFonts w:ascii="Times New Roman" w:hAnsi="Times New Roman" w:cs="Times New Roman"/>
          <w:sz w:val="24"/>
          <w:szCs w:val="24"/>
        </w:rPr>
        <w:tab/>
      </w:r>
      <w:r w:rsidR="007D763C">
        <w:rPr>
          <w:rFonts w:ascii="Times New Roman" w:hAnsi="Times New Roman" w:cs="Times New Roman"/>
          <w:sz w:val="24"/>
          <w:szCs w:val="24"/>
        </w:rPr>
        <w:tab/>
      </w:r>
      <w:r w:rsidR="007D763C">
        <w:rPr>
          <w:rFonts w:ascii="Times New Roman" w:hAnsi="Times New Roman" w:cs="Times New Roman"/>
          <w:sz w:val="24"/>
          <w:szCs w:val="24"/>
        </w:rPr>
        <w:tab/>
        <w:t>350 Willow Grove Street</w:t>
      </w:r>
    </w:p>
    <w:p w14:paraId="1251E6A3" w14:textId="6B09A4CC" w:rsidR="007D763C" w:rsidRDefault="007D763C" w:rsidP="00771236">
      <w:pPr>
        <w:contextualSpacing/>
        <w:rPr>
          <w:rFonts w:ascii="Times New Roman" w:hAnsi="Times New Roman" w:cs="Times New Roman"/>
          <w:sz w:val="24"/>
          <w:szCs w:val="24"/>
        </w:rPr>
      </w:pPr>
    </w:p>
    <w:p w14:paraId="6C041F0B" w14:textId="012BF617" w:rsidR="007D763C" w:rsidRDefault="007D763C" w:rsidP="00771236">
      <w:pPr>
        <w:contextualSpacing/>
        <w:rPr>
          <w:rFonts w:ascii="Times New Roman" w:hAnsi="Times New Roman" w:cs="Times New Roman"/>
          <w:sz w:val="24"/>
          <w:szCs w:val="24"/>
        </w:rPr>
      </w:pPr>
      <w:r>
        <w:rPr>
          <w:rFonts w:ascii="Times New Roman" w:hAnsi="Times New Roman" w:cs="Times New Roman"/>
          <w:sz w:val="24"/>
          <w:szCs w:val="24"/>
        </w:rPr>
        <w:tab/>
        <w:t>Block 122, Lot 8.01</w:t>
      </w:r>
      <w:r>
        <w:rPr>
          <w:rFonts w:ascii="Times New Roman" w:hAnsi="Times New Roman" w:cs="Times New Roman"/>
          <w:sz w:val="24"/>
          <w:szCs w:val="24"/>
        </w:rPr>
        <w:tab/>
      </w:r>
      <w:r>
        <w:rPr>
          <w:rFonts w:ascii="Times New Roman" w:hAnsi="Times New Roman" w:cs="Times New Roman"/>
          <w:sz w:val="24"/>
          <w:szCs w:val="24"/>
        </w:rPr>
        <w:tab/>
        <w:t>Varos, LLC</w:t>
      </w:r>
    </w:p>
    <w:p w14:paraId="38A88C0C" w14:textId="396F7F10" w:rsidR="007D763C" w:rsidRDefault="007D763C" w:rsidP="00771236">
      <w:pPr>
        <w:contextualSpacing/>
        <w:rPr>
          <w:rFonts w:ascii="Times New Roman" w:hAnsi="Times New Roman" w:cs="Times New Roman"/>
          <w:sz w:val="24"/>
          <w:szCs w:val="24"/>
        </w:rPr>
      </w:pPr>
      <w:r>
        <w:rPr>
          <w:rFonts w:ascii="Times New Roman" w:hAnsi="Times New Roman" w:cs="Times New Roman"/>
          <w:sz w:val="24"/>
          <w:szCs w:val="24"/>
        </w:rPr>
        <w:tab/>
        <w:t>2 to 4A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134 Mountain Avenue</w:t>
      </w:r>
    </w:p>
    <w:p w14:paraId="056A6CB2" w14:textId="5ED8A102" w:rsidR="007D763C" w:rsidRDefault="007D763C" w:rsidP="00771236">
      <w:pPr>
        <w:contextualSpacing/>
        <w:rPr>
          <w:rFonts w:ascii="Times New Roman" w:hAnsi="Times New Roman" w:cs="Times New Roman"/>
          <w:sz w:val="24"/>
          <w:szCs w:val="24"/>
        </w:rPr>
      </w:pPr>
    </w:p>
    <w:p w14:paraId="37A5BA58" w14:textId="793BF170" w:rsidR="007D763C" w:rsidRDefault="007D763C" w:rsidP="00771236">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9</w:t>
      </w:r>
      <w:r w:rsidRPr="007D763C">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2021 by the Mayor and Common Council of the Town of Hackettstown that the above changes are in effect.</w:t>
      </w:r>
    </w:p>
    <w:p w14:paraId="0BAA4928" w14:textId="1EC53390" w:rsidR="007D763C" w:rsidRDefault="007D763C" w:rsidP="00771236">
      <w:pPr>
        <w:contextualSpacing/>
        <w:rPr>
          <w:rFonts w:ascii="Times New Roman" w:hAnsi="Times New Roman" w:cs="Times New Roman"/>
          <w:sz w:val="24"/>
          <w:szCs w:val="24"/>
        </w:rPr>
      </w:pPr>
    </w:p>
    <w:p w14:paraId="61CA4911" w14:textId="43B4589E" w:rsidR="007D763C" w:rsidRDefault="007D763C" w:rsidP="00771236">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0D09D5CA" w14:textId="78B8781E" w:rsidR="007D763C" w:rsidRDefault="007D763C" w:rsidP="00771236">
      <w:pPr>
        <w:contextualSpacing/>
        <w:rPr>
          <w:rFonts w:ascii="Times New Roman" w:hAnsi="Times New Roman" w:cs="Times New Roman"/>
          <w:sz w:val="24"/>
          <w:szCs w:val="24"/>
        </w:rPr>
      </w:pPr>
    </w:p>
    <w:p w14:paraId="704BA984" w14:textId="15CDB6B9" w:rsidR="00E50017" w:rsidRDefault="007D763C" w:rsidP="0077123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0FE79D58" w14:textId="438BED0B" w:rsidR="00E50017" w:rsidRDefault="00E50017" w:rsidP="00771236">
      <w:pPr>
        <w:contextualSpacing/>
        <w:rPr>
          <w:rFonts w:ascii="Times New Roman" w:hAnsi="Times New Roman" w:cs="Times New Roman"/>
          <w:sz w:val="24"/>
          <w:szCs w:val="24"/>
        </w:rPr>
      </w:pPr>
    </w:p>
    <w:p w14:paraId="70D1204E" w14:textId="741D261F" w:rsidR="00E50017" w:rsidRDefault="00E50017" w:rsidP="00E5001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D4C65E8" w14:textId="16EE2577" w:rsidR="00E50017" w:rsidRDefault="00E50017" w:rsidP="00E50017">
      <w:pPr>
        <w:contextualSpacing/>
        <w:rPr>
          <w:rFonts w:ascii="Times New Roman" w:hAnsi="Times New Roman" w:cs="Times New Roman"/>
          <w:sz w:val="24"/>
          <w:szCs w:val="24"/>
        </w:rPr>
      </w:pPr>
    </w:p>
    <w:p w14:paraId="491FF1D7" w14:textId="4B047881"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 xml:space="preserve">WHEREAS, there are several open grant reserves on the Current Fund Balance Sheet, </w:t>
      </w:r>
    </w:p>
    <w:p w14:paraId="058FD924" w14:textId="7A89E4B6" w:rsidR="00E50017" w:rsidRDefault="00E50017" w:rsidP="00E50017">
      <w:pPr>
        <w:contextualSpacing/>
        <w:rPr>
          <w:rFonts w:ascii="Times New Roman" w:hAnsi="Times New Roman" w:cs="Times New Roman"/>
          <w:sz w:val="24"/>
          <w:szCs w:val="24"/>
        </w:rPr>
      </w:pPr>
    </w:p>
    <w:p w14:paraId="17180185" w14:textId="1D94E475"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WHEREAS, these projects have been completed, and it is necessary to formally cancel the remaining appropriated balances to close these grants.</w:t>
      </w:r>
    </w:p>
    <w:p w14:paraId="740D1599" w14:textId="35027828" w:rsidR="00E50017" w:rsidRDefault="00E50017" w:rsidP="00E50017">
      <w:pPr>
        <w:contextualSpacing/>
        <w:rPr>
          <w:rFonts w:ascii="Times New Roman" w:hAnsi="Times New Roman" w:cs="Times New Roman"/>
          <w:sz w:val="24"/>
          <w:szCs w:val="24"/>
        </w:rPr>
      </w:pPr>
    </w:p>
    <w:p w14:paraId="3AC86DD3" w14:textId="1231BDB6"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Balance Sheet line items be cancelled;</w:t>
      </w:r>
    </w:p>
    <w:p w14:paraId="1947AA77" w14:textId="6D63454F" w:rsidR="00E50017" w:rsidRDefault="00E50017" w:rsidP="00E50017">
      <w:pPr>
        <w:contextualSpacing/>
        <w:rPr>
          <w:rFonts w:ascii="Times New Roman" w:hAnsi="Times New Roman" w:cs="Times New Roman"/>
          <w:sz w:val="24"/>
          <w:szCs w:val="24"/>
        </w:rPr>
      </w:pPr>
    </w:p>
    <w:p w14:paraId="1466DCBD" w14:textId="7340B930"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ab/>
        <w:t>Reserve for Municipal Alliance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$472.93</w:t>
      </w:r>
    </w:p>
    <w:p w14:paraId="150D690A" w14:textId="4627328B"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ab/>
        <w:t>Municipal Alliance State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$8,083.00</w:t>
      </w:r>
    </w:p>
    <w:p w14:paraId="68CAC7D9" w14:textId="34B943BC"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ab/>
        <w:t>Municipal Alliance State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$3,985.00</w:t>
      </w:r>
    </w:p>
    <w:p w14:paraId="4268624E" w14:textId="2C9C2374"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ab/>
        <w:t>Municipal Alliance Cash Match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$128.80</w:t>
      </w:r>
    </w:p>
    <w:p w14:paraId="21CF6681" w14:textId="2B9B9256"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ab/>
        <w:t>Municipal Alliance Cash Match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$22.42</w:t>
      </w:r>
    </w:p>
    <w:p w14:paraId="0A49B6AD" w14:textId="5EA2D1F3"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ab/>
        <w:t>Municipal Alliance Cash Match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$2,634.00</w:t>
      </w:r>
    </w:p>
    <w:p w14:paraId="275D38E9" w14:textId="7C68B0E3" w:rsidR="00E50017" w:rsidRDefault="00E50017" w:rsidP="00E50017">
      <w:pPr>
        <w:contextualSpacing/>
        <w:rPr>
          <w:rFonts w:ascii="Times New Roman" w:hAnsi="Times New Roman" w:cs="Times New Roman"/>
          <w:sz w:val="24"/>
          <w:szCs w:val="24"/>
        </w:rPr>
      </w:pPr>
      <w:r>
        <w:rPr>
          <w:rFonts w:ascii="Times New Roman" w:hAnsi="Times New Roman" w:cs="Times New Roman"/>
          <w:sz w:val="24"/>
          <w:szCs w:val="24"/>
        </w:rPr>
        <w:tab/>
        <w:t>Municipal Alliance Cash Match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$2,410.00</w:t>
      </w:r>
    </w:p>
    <w:p w14:paraId="5756F6EA" w14:textId="63D03808" w:rsidR="00E50017" w:rsidRDefault="00E50017" w:rsidP="00E5001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Highlands Conformance Implementation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C3856">
        <w:rPr>
          <w:rFonts w:ascii="Times New Roman" w:hAnsi="Times New Roman" w:cs="Times New Roman"/>
          <w:sz w:val="24"/>
          <w:szCs w:val="24"/>
        </w:rPr>
        <w:t>18,568.85</w:t>
      </w:r>
    </w:p>
    <w:p w14:paraId="46026545" w14:textId="60418B69" w:rsidR="002C3856" w:rsidRDefault="002C3856" w:rsidP="00E5001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Highlands Plan Conformance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$60,444.49</w:t>
      </w:r>
    </w:p>
    <w:p w14:paraId="28B5EFB1" w14:textId="77777777" w:rsidR="002C3856" w:rsidRDefault="002C3856" w:rsidP="00E50017">
      <w:pPr>
        <w:ind w:firstLine="720"/>
        <w:contextualSpacing/>
        <w:rPr>
          <w:rFonts w:ascii="Times New Roman" w:hAnsi="Times New Roman" w:cs="Times New Roman"/>
          <w:sz w:val="24"/>
          <w:szCs w:val="24"/>
        </w:rPr>
      </w:pPr>
      <w:r>
        <w:rPr>
          <w:rFonts w:ascii="Times New Roman" w:hAnsi="Times New Roman" w:cs="Times New Roman"/>
          <w:sz w:val="24"/>
          <w:szCs w:val="24"/>
        </w:rPr>
        <w:t>Highlands Response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$1,386.36</w:t>
      </w:r>
    </w:p>
    <w:p w14:paraId="67D35447" w14:textId="77777777" w:rsidR="002C3856" w:rsidRDefault="002C3856" w:rsidP="00E5001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Highlands TDR Feasibility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$19,983.75</w:t>
      </w:r>
    </w:p>
    <w:p w14:paraId="5F9E25B3" w14:textId="77777777" w:rsidR="002C3856" w:rsidRDefault="002C3856" w:rsidP="002C3856">
      <w:pPr>
        <w:contextualSpacing/>
        <w:rPr>
          <w:rFonts w:ascii="Times New Roman" w:hAnsi="Times New Roman" w:cs="Times New Roman"/>
          <w:sz w:val="24"/>
          <w:szCs w:val="24"/>
        </w:rPr>
      </w:pPr>
    </w:p>
    <w:p w14:paraId="6E35B5E8" w14:textId="77777777" w:rsidR="002C3856" w:rsidRDefault="002C3856" w:rsidP="002C385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4FCBB05" w14:textId="77777777" w:rsidR="005E57E3" w:rsidRDefault="005E57E3" w:rsidP="002C3856">
      <w:pPr>
        <w:contextualSpacing/>
        <w:rPr>
          <w:rFonts w:ascii="Times New Roman" w:hAnsi="Times New Roman" w:cs="Times New Roman"/>
          <w:sz w:val="24"/>
          <w:szCs w:val="24"/>
        </w:rPr>
      </w:pPr>
    </w:p>
    <w:p w14:paraId="18C8EE07" w14:textId="77777777" w:rsidR="005E57E3" w:rsidRDefault="005E57E3" w:rsidP="002C385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58CE91F2" w14:textId="77777777" w:rsidR="005E57E3" w:rsidRDefault="005E57E3" w:rsidP="002C3856">
      <w:pPr>
        <w:contextualSpacing/>
        <w:rPr>
          <w:rFonts w:ascii="Times New Roman" w:hAnsi="Times New Roman" w:cs="Times New Roman"/>
          <w:sz w:val="24"/>
          <w:szCs w:val="24"/>
        </w:rPr>
      </w:pPr>
    </w:p>
    <w:p w14:paraId="4D8E368D" w14:textId="4BF9473A" w:rsidR="002C3856" w:rsidRDefault="005E57E3" w:rsidP="005E57E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E832452" w14:textId="352E5E61" w:rsidR="005E57E3" w:rsidRDefault="005E57E3" w:rsidP="005E57E3">
      <w:pPr>
        <w:contextualSpacing/>
        <w:rPr>
          <w:rFonts w:ascii="Times New Roman" w:hAnsi="Times New Roman" w:cs="Times New Roman"/>
          <w:sz w:val="24"/>
          <w:szCs w:val="24"/>
        </w:rPr>
      </w:pPr>
    </w:p>
    <w:p w14:paraId="4EE76EB4" w14:textId="0B6D7502" w:rsidR="005E57E3" w:rsidRDefault="005E57E3" w:rsidP="005E57E3">
      <w:pPr>
        <w:contextualSpacing/>
        <w:rPr>
          <w:rFonts w:ascii="Times New Roman" w:hAnsi="Times New Roman" w:cs="Times New Roman"/>
          <w:sz w:val="24"/>
          <w:szCs w:val="24"/>
        </w:rPr>
      </w:pPr>
      <w:r>
        <w:rPr>
          <w:rFonts w:ascii="Times New Roman" w:hAnsi="Times New Roman" w:cs="Times New Roman"/>
          <w:sz w:val="24"/>
          <w:szCs w:val="24"/>
        </w:rPr>
        <w:t>WHEREAS</w:t>
      </w:r>
      <w:r w:rsidR="00672413">
        <w:rPr>
          <w:rFonts w:ascii="Times New Roman" w:hAnsi="Times New Roman" w:cs="Times New Roman"/>
          <w:sz w:val="24"/>
          <w:szCs w:val="24"/>
        </w:rPr>
        <w:t>, there are several outstanding several outstanding grant receivables on the Curren</w:t>
      </w:r>
      <w:r w:rsidR="008E56BB">
        <w:rPr>
          <w:rFonts w:ascii="Times New Roman" w:hAnsi="Times New Roman" w:cs="Times New Roman"/>
          <w:sz w:val="24"/>
          <w:szCs w:val="24"/>
        </w:rPr>
        <w:t>t</w:t>
      </w:r>
      <w:r w:rsidR="00672413">
        <w:rPr>
          <w:rFonts w:ascii="Times New Roman" w:hAnsi="Times New Roman" w:cs="Times New Roman"/>
          <w:sz w:val="24"/>
          <w:szCs w:val="24"/>
        </w:rPr>
        <w:t xml:space="preserve"> Fund Balance Sheet, </w:t>
      </w:r>
    </w:p>
    <w:p w14:paraId="1B5BE50C" w14:textId="2F6EC332" w:rsidR="00672413" w:rsidRDefault="00672413" w:rsidP="005E57E3">
      <w:pPr>
        <w:contextualSpacing/>
        <w:rPr>
          <w:rFonts w:ascii="Times New Roman" w:hAnsi="Times New Roman" w:cs="Times New Roman"/>
          <w:sz w:val="24"/>
          <w:szCs w:val="24"/>
        </w:rPr>
      </w:pPr>
    </w:p>
    <w:p w14:paraId="474313BB" w14:textId="1D4EB558" w:rsidR="00672413" w:rsidRDefault="00672413" w:rsidP="005E57E3">
      <w:pPr>
        <w:contextualSpacing/>
        <w:rPr>
          <w:rFonts w:ascii="Times New Roman" w:hAnsi="Times New Roman" w:cs="Times New Roman"/>
          <w:sz w:val="24"/>
          <w:szCs w:val="24"/>
        </w:rPr>
      </w:pPr>
      <w:r>
        <w:rPr>
          <w:rFonts w:ascii="Times New Roman" w:hAnsi="Times New Roman" w:cs="Times New Roman"/>
          <w:sz w:val="24"/>
          <w:szCs w:val="24"/>
        </w:rPr>
        <w:lastRenderedPageBreak/>
        <w:t>WHEREAS, these projects have been completed, and it has been determined that all allowable payments have been received for these grants, and it is necessary to formally cancel the remaining receivable balance to close these grants.</w:t>
      </w:r>
    </w:p>
    <w:p w14:paraId="6F8FAE1C" w14:textId="76174A66" w:rsidR="00672413" w:rsidRDefault="00672413" w:rsidP="005E57E3">
      <w:pPr>
        <w:contextualSpacing/>
        <w:rPr>
          <w:rFonts w:ascii="Times New Roman" w:hAnsi="Times New Roman" w:cs="Times New Roman"/>
          <w:sz w:val="24"/>
          <w:szCs w:val="24"/>
        </w:rPr>
      </w:pPr>
    </w:p>
    <w:p w14:paraId="768E3059" w14:textId="4AD4AD22" w:rsidR="00672413" w:rsidRDefault="00672413" w:rsidP="005E57E3">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the following Balance Sheet line items be cancelled; </w:t>
      </w:r>
    </w:p>
    <w:p w14:paraId="5C02DCDF" w14:textId="20B66B7D" w:rsidR="00672413" w:rsidRDefault="00672413" w:rsidP="005E57E3">
      <w:pPr>
        <w:contextualSpacing/>
        <w:rPr>
          <w:rFonts w:ascii="Times New Roman" w:hAnsi="Times New Roman" w:cs="Times New Roman"/>
          <w:sz w:val="24"/>
          <w:szCs w:val="24"/>
        </w:rPr>
      </w:pPr>
    </w:p>
    <w:p w14:paraId="114653A9" w14:textId="4991C43F" w:rsidR="00672413" w:rsidRDefault="00672413" w:rsidP="005E57E3">
      <w:pPr>
        <w:contextualSpacing/>
        <w:rPr>
          <w:rFonts w:ascii="Times New Roman" w:hAnsi="Times New Roman" w:cs="Times New Roman"/>
          <w:sz w:val="24"/>
          <w:szCs w:val="24"/>
        </w:rPr>
      </w:pPr>
      <w:r>
        <w:rPr>
          <w:rFonts w:ascii="Times New Roman" w:hAnsi="Times New Roman" w:cs="Times New Roman"/>
          <w:sz w:val="24"/>
          <w:szCs w:val="24"/>
        </w:rPr>
        <w:tab/>
        <w:t>Municipal Alliance State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$8,083.00</w:t>
      </w:r>
    </w:p>
    <w:p w14:paraId="78227A27" w14:textId="15EF3F01" w:rsidR="00672413" w:rsidRDefault="00672413" w:rsidP="005E57E3">
      <w:pPr>
        <w:contextualSpacing/>
        <w:rPr>
          <w:rFonts w:ascii="Times New Roman" w:hAnsi="Times New Roman" w:cs="Times New Roman"/>
          <w:sz w:val="24"/>
          <w:szCs w:val="24"/>
        </w:rPr>
      </w:pPr>
      <w:r>
        <w:rPr>
          <w:rFonts w:ascii="Times New Roman" w:hAnsi="Times New Roman" w:cs="Times New Roman"/>
          <w:sz w:val="24"/>
          <w:szCs w:val="24"/>
        </w:rPr>
        <w:tab/>
        <w:t>Municipal Alliance State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$6,883.64</w:t>
      </w:r>
    </w:p>
    <w:p w14:paraId="1650D14C" w14:textId="2F9C3BFA" w:rsidR="00672413" w:rsidRDefault="00672413" w:rsidP="005E57E3">
      <w:pPr>
        <w:contextualSpacing/>
        <w:rPr>
          <w:rFonts w:ascii="Times New Roman" w:hAnsi="Times New Roman" w:cs="Times New Roman"/>
          <w:sz w:val="24"/>
          <w:szCs w:val="24"/>
        </w:rPr>
      </w:pPr>
      <w:r>
        <w:rPr>
          <w:rFonts w:ascii="Times New Roman" w:hAnsi="Times New Roman" w:cs="Times New Roman"/>
          <w:sz w:val="24"/>
          <w:szCs w:val="24"/>
        </w:rPr>
        <w:tab/>
      </w:r>
      <w:r w:rsidR="001E76F7">
        <w:rPr>
          <w:rFonts w:ascii="Times New Roman" w:hAnsi="Times New Roman" w:cs="Times New Roman"/>
          <w:sz w:val="24"/>
          <w:szCs w:val="24"/>
        </w:rPr>
        <w:t>Highlands Conformance Implementation</w:t>
      </w:r>
      <w:r w:rsidR="001E76F7">
        <w:rPr>
          <w:rFonts w:ascii="Times New Roman" w:hAnsi="Times New Roman" w:cs="Times New Roman"/>
          <w:sz w:val="24"/>
          <w:szCs w:val="24"/>
        </w:rPr>
        <w:tab/>
      </w:r>
      <w:r w:rsidR="001E76F7">
        <w:rPr>
          <w:rFonts w:ascii="Times New Roman" w:hAnsi="Times New Roman" w:cs="Times New Roman"/>
          <w:sz w:val="24"/>
          <w:szCs w:val="24"/>
        </w:rPr>
        <w:tab/>
      </w:r>
      <w:r w:rsidR="001E76F7">
        <w:rPr>
          <w:rFonts w:ascii="Times New Roman" w:hAnsi="Times New Roman" w:cs="Times New Roman"/>
          <w:sz w:val="24"/>
          <w:szCs w:val="24"/>
        </w:rPr>
        <w:tab/>
        <w:t>$25,000.00</w:t>
      </w:r>
    </w:p>
    <w:p w14:paraId="17B5A9EF" w14:textId="790F0682" w:rsidR="001E76F7" w:rsidRDefault="001E76F7" w:rsidP="005E57E3">
      <w:pPr>
        <w:contextualSpacing/>
        <w:rPr>
          <w:rFonts w:ascii="Times New Roman" w:hAnsi="Times New Roman" w:cs="Times New Roman"/>
          <w:sz w:val="24"/>
          <w:szCs w:val="24"/>
        </w:rPr>
      </w:pPr>
      <w:r>
        <w:rPr>
          <w:rFonts w:ascii="Times New Roman" w:hAnsi="Times New Roman" w:cs="Times New Roman"/>
          <w:sz w:val="24"/>
          <w:szCs w:val="24"/>
        </w:rPr>
        <w:tab/>
        <w:t>Highlands Plan Conformance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$76,779.56</w:t>
      </w:r>
    </w:p>
    <w:p w14:paraId="5079A7C8" w14:textId="5DBA7212" w:rsidR="001E76F7" w:rsidRDefault="001E76F7" w:rsidP="005E57E3">
      <w:pPr>
        <w:contextualSpacing/>
        <w:rPr>
          <w:rFonts w:ascii="Times New Roman" w:hAnsi="Times New Roman" w:cs="Times New Roman"/>
          <w:sz w:val="24"/>
          <w:szCs w:val="24"/>
        </w:rPr>
      </w:pPr>
      <w:r>
        <w:rPr>
          <w:rFonts w:ascii="Times New Roman" w:hAnsi="Times New Roman" w:cs="Times New Roman"/>
          <w:sz w:val="24"/>
          <w:szCs w:val="24"/>
        </w:rPr>
        <w:tab/>
        <w:t xml:space="preserve">Highlands Response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$7,500.00</w:t>
      </w:r>
    </w:p>
    <w:p w14:paraId="54B6FD7F" w14:textId="174A0305" w:rsidR="001E76F7" w:rsidRDefault="001E76F7" w:rsidP="005E57E3">
      <w:pPr>
        <w:contextualSpacing/>
        <w:rPr>
          <w:rFonts w:ascii="Times New Roman" w:hAnsi="Times New Roman" w:cs="Times New Roman"/>
          <w:sz w:val="24"/>
          <w:szCs w:val="24"/>
        </w:rPr>
      </w:pPr>
      <w:r>
        <w:rPr>
          <w:rFonts w:ascii="Times New Roman" w:hAnsi="Times New Roman" w:cs="Times New Roman"/>
          <w:sz w:val="24"/>
          <w:szCs w:val="24"/>
        </w:rPr>
        <w:tab/>
        <w:t xml:space="preserve">Highlands TDR Feasibility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$25,000.00</w:t>
      </w:r>
    </w:p>
    <w:p w14:paraId="0D62A26C" w14:textId="1BFDC747" w:rsidR="001E76F7" w:rsidRDefault="001E76F7" w:rsidP="005E57E3">
      <w:pPr>
        <w:contextualSpacing/>
        <w:rPr>
          <w:rFonts w:ascii="Times New Roman" w:hAnsi="Times New Roman" w:cs="Times New Roman"/>
          <w:sz w:val="24"/>
          <w:szCs w:val="24"/>
        </w:rPr>
      </w:pPr>
    </w:p>
    <w:p w14:paraId="71D2B18D" w14:textId="79887FAA" w:rsidR="001E76F7" w:rsidRDefault="001E76F7" w:rsidP="005E57E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496A49B" w14:textId="22358DED" w:rsidR="006F2163" w:rsidRDefault="006F2163" w:rsidP="005E57E3">
      <w:pPr>
        <w:contextualSpacing/>
        <w:rPr>
          <w:rFonts w:ascii="Times New Roman" w:hAnsi="Times New Roman" w:cs="Times New Roman"/>
          <w:sz w:val="24"/>
          <w:szCs w:val="24"/>
        </w:rPr>
      </w:pPr>
    </w:p>
    <w:p w14:paraId="7B9278BD" w14:textId="76E7CDD4" w:rsidR="006F2163" w:rsidRDefault="006F2163" w:rsidP="005E57E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35D02D96" w14:textId="0E7198CE" w:rsidR="006F2163" w:rsidRDefault="006F2163" w:rsidP="005E57E3">
      <w:pPr>
        <w:contextualSpacing/>
        <w:rPr>
          <w:rFonts w:ascii="Times New Roman" w:hAnsi="Times New Roman" w:cs="Times New Roman"/>
          <w:sz w:val="24"/>
          <w:szCs w:val="24"/>
        </w:rPr>
      </w:pPr>
    </w:p>
    <w:p w14:paraId="36FFCAFD" w14:textId="01BEACB8" w:rsidR="006F2163" w:rsidRDefault="006F2163" w:rsidP="006F216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AF50814" w14:textId="0AF4C77E" w:rsidR="006F2163" w:rsidRDefault="006F2163" w:rsidP="006F2163">
      <w:pPr>
        <w:contextualSpacing/>
        <w:rPr>
          <w:rFonts w:ascii="Times New Roman" w:hAnsi="Times New Roman" w:cs="Times New Roman"/>
          <w:sz w:val="24"/>
          <w:szCs w:val="24"/>
        </w:rPr>
      </w:pPr>
    </w:p>
    <w:p w14:paraId="6B95EC8A" w14:textId="5E6675A1" w:rsidR="006F2163" w:rsidRDefault="006F2163" w:rsidP="006F2163">
      <w:pPr>
        <w:contextualSpacing/>
        <w:rPr>
          <w:rFonts w:ascii="Times New Roman" w:hAnsi="Times New Roman" w:cs="Times New Roman"/>
          <w:sz w:val="24"/>
          <w:szCs w:val="24"/>
        </w:rPr>
      </w:pPr>
      <w:r>
        <w:rPr>
          <w:rFonts w:ascii="Times New Roman" w:hAnsi="Times New Roman" w:cs="Times New Roman"/>
          <w:sz w:val="24"/>
          <w:szCs w:val="24"/>
        </w:rPr>
        <w:t>WHEREAS, there are stale dated checks outstanding in the Town of Hackettstown Claims Account, and</w:t>
      </w:r>
    </w:p>
    <w:p w14:paraId="32BBF741" w14:textId="700934A1" w:rsidR="006F2163" w:rsidRDefault="006F2163" w:rsidP="006F2163">
      <w:pPr>
        <w:contextualSpacing/>
        <w:rPr>
          <w:rFonts w:ascii="Times New Roman" w:hAnsi="Times New Roman" w:cs="Times New Roman"/>
          <w:sz w:val="24"/>
          <w:szCs w:val="24"/>
        </w:rPr>
      </w:pPr>
    </w:p>
    <w:p w14:paraId="2C34F149" w14:textId="4ADF5FC8" w:rsidR="006F2163" w:rsidRDefault="006F2163" w:rsidP="006F2163">
      <w:pPr>
        <w:contextualSpacing/>
        <w:rPr>
          <w:rFonts w:ascii="Times New Roman" w:hAnsi="Times New Roman" w:cs="Times New Roman"/>
          <w:sz w:val="24"/>
          <w:szCs w:val="24"/>
        </w:rPr>
      </w:pPr>
      <w:r>
        <w:rPr>
          <w:rFonts w:ascii="Times New Roman" w:hAnsi="Times New Roman" w:cs="Times New Roman"/>
          <w:sz w:val="24"/>
          <w:szCs w:val="24"/>
        </w:rPr>
        <w:t>WHEREAS, every avenue has been extinguished to trace these checks.</w:t>
      </w:r>
    </w:p>
    <w:p w14:paraId="1A892BFD" w14:textId="1B695929" w:rsidR="006F2163" w:rsidRDefault="006F2163" w:rsidP="006F2163">
      <w:pPr>
        <w:contextualSpacing/>
        <w:rPr>
          <w:rFonts w:ascii="Times New Roman" w:hAnsi="Times New Roman" w:cs="Times New Roman"/>
          <w:sz w:val="24"/>
          <w:szCs w:val="24"/>
        </w:rPr>
      </w:pPr>
    </w:p>
    <w:p w14:paraId="338E41FA" w14:textId="770A2B24" w:rsidR="006F2163" w:rsidRDefault="006F2163" w:rsidP="006F2163">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Council of the Town of Hackettstown that the following stale dated checks be cancelled and credited to the Town of Hackettstown Surplus;</w:t>
      </w:r>
    </w:p>
    <w:p w14:paraId="5C25F24C" w14:textId="36CD2EF1" w:rsidR="006F2163" w:rsidRDefault="006F2163" w:rsidP="006F2163">
      <w:pPr>
        <w:contextualSpacing/>
        <w:rPr>
          <w:rFonts w:ascii="Times New Roman" w:hAnsi="Times New Roman" w:cs="Times New Roman"/>
          <w:sz w:val="24"/>
          <w:szCs w:val="24"/>
        </w:rPr>
      </w:pPr>
    </w:p>
    <w:p w14:paraId="788EAB83" w14:textId="4F098A2F" w:rsidR="006F2163" w:rsidRDefault="006F2163" w:rsidP="006F2163">
      <w:pPr>
        <w:contextualSpacing/>
        <w:rPr>
          <w:rFonts w:ascii="Times New Roman" w:hAnsi="Times New Roman" w:cs="Times New Roman"/>
          <w:sz w:val="24"/>
          <w:szCs w:val="24"/>
        </w:rPr>
      </w:pPr>
      <w:r>
        <w:rPr>
          <w:rFonts w:ascii="Times New Roman" w:hAnsi="Times New Roman" w:cs="Times New Roman"/>
          <w:sz w:val="24"/>
          <w:szCs w:val="24"/>
        </w:rPr>
        <w:tab/>
        <w:t>Check #</w:t>
      </w:r>
      <w:r>
        <w:rPr>
          <w:rFonts w:ascii="Times New Roman" w:hAnsi="Times New Roman" w:cs="Times New Roman"/>
          <w:sz w:val="24"/>
          <w:szCs w:val="24"/>
        </w:rPr>
        <w:tab/>
        <w:t>Issued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Issue Date</w:t>
      </w:r>
      <w:r>
        <w:rPr>
          <w:rFonts w:ascii="Times New Roman" w:hAnsi="Times New Roman" w:cs="Times New Roman"/>
          <w:sz w:val="24"/>
          <w:szCs w:val="24"/>
        </w:rPr>
        <w:tab/>
      </w:r>
      <w:r>
        <w:rPr>
          <w:rFonts w:ascii="Times New Roman" w:hAnsi="Times New Roman" w:cs="Times New Roman"/>
          <w:sz w:val="24"/>
          <w:szCs w:val="24"/>
        </w:rPr>
        <w:tab/>
        <w:t>Amount</w:t>
      </w:r>
    </w:p>
    <w:p w14:paraId="3C070903" w14:textId="74F18D0E" w:rsidR="006F2163" w:rsidRDefault="006F2163" w:rsidP="006F2163">
      <w:pPr>
        <w:contextualSpacing/>
        <w:rPr>
          <w:rFonts w:ascii="Times New Roman" w:hAnsi="Times New Roman" w:cs="Times New Roman"/>
          <w:sz w:val="24"/>
          <w:szCs w:val="24"/>
        </w:rPr>
      </w:pPr>
    </w:p>
    <w:p w14:paraId="71BD5189" w14:textId="30BD6BD3" w:rsidR="006F2163" w:rsidRDefault="006F2163" w:rsidP="006F2163">
      <w:pPr>
        <w:contextualSpacing/>
        <w:rPr>
          <w:rFonts w:ascii="Times New Roman" w:hAnsi="Times New Roman" w:cs="Times New Roman"/>
          <w:sz w:val="24"/>
          <w:szCs w:val="24"/>
        </w:rPr>
      </w:pPr>
      <w:r>
        <w:rPr>
          <w:rFonts w:ascii="Times New Roman" w:hAnsi="Times New Roman" w:cs="Times New Roman"/>
          <w:sz w:val="24"/>
          <w:szCs w:val="24"/>
        </w:rPr>
        <w:tab/>
        <w:t>50518</w:t>
      </w:r>
      <w:r>
        <w:rPr>
          <w:rFonts w:ascii="Times New Roman" w:hAnsi="Times New Roman" w:cs="Times New Roman"/>
          <w:sz w:val="24"/>
          <w:szCs w:val="24"/>
        </w:rPr>
        <w:tab/>
      </w:r>
      <w:r>
        <w:rPr>
          <w:rFonts w:ascii="Times New Roman" w:hAnsi="Times New Roman" w:cs="Times New Roman"/>
          <w:sz w:val="24"/>
          <w:szCs w:val="24"/>
        </w:rPr>
        <w:tab/>
        <w:t>Jason Conklin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12/12/19</w:t>
      </w:r>
      <w:r>
        <w:rPr>
          <w:rFonts w:ascii="Times New Roman" w:hAnsi="Times New Roman" w:cs="Times New Roman"/>
          <w:sz w:val="24"/>
          <w:szCs w:val="24"/>
        </w:rPr>
        <w:tab/>
      </w:r>
      <w:r>
        <w:rPr>
          <w:rFonts w:ascii="Times New Roman" w:hAnsi="Times New Roman" w:cs="Times New Roman"/>
          <w:sz w:val="24"/>
          <w:szCs w:val="24"/>
        </w:rPr>
        <w:tab/>
        <w:t>$300.00</w:t>
      </w:r>
    </w:p>
    <w:p w14:paraId="6DDE3AB7" w14:textId="55659AFA" w:rsidR="006F2163" w:rsidRDefault="006F2163" w:rsidP="006F2163">
      <w:pPr>
        <w:contextualSpacing/>
        <w:rPr>
          <w:rFonts w:ascii="Times New Roman" w:hAnsi="Times New Roman" w:cs="Times New Roman"/>
          <w:sz w:val="24"/>
          <w:szCs w:val="24"/>
        </w:rPr>
      </w:pPr>
      <w:r>
        <w:rPr>
          <w:rFonts w:ascii="Times New Roman" w:hAnsi="Times New Roman" w:cs="Times New Roman"/>
          <w:sz w:val="24"/>
          <w:szCs w:val="24"/>
        </w:rPr>
        <w:tab/>
        <w:t>51514</w:t>
      </w:r>
      <w:r>
        <w:rPr>
          <w:rFonts w:ascii="Times New Roman" w:hAnsi="Times New Roman" w:cs="Times New Roman"/>
          <w:sz w:val="24"/>
          <w:szCs w:val="24"/>
        </w:rPr>
        <w:tab/>
      </w:r>
      <w:r>
        <w:rPr>
          <w:rFonts w:ascii="Times New Roman" w:hAnsi="Times New Roman" w:cs="Times New Roman"/>
          <w:sz w:val="24"/>
          <w:szCs w:val="24"/>
        </w:rPr>
        <w:tab/>
        <w:t>Cheryl Caro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7/23/20</w:t>
      </w:r>
      <w:r>
        <w:rPr>
          <w:rFonts w:ascii="Times New Roman" w:hAnsi="Times New Roman" w:cs="Times New Roman"/>
          <w:sz w:val="24"/>
          <w:szCs w:val="24"/>
        </w:rPr>
        <w:tab/>
      </w:r>
      <w:r>
        <w:rPr>
          <w:rFonts w:ascii="Times New Roman" w:hAnsi="Times New Roman" w:cs="Times New Roman"/>
          <w:sz w:val="24"/>
          <w:szCs w:val="24"/>
        </w:rPr>
        <w:tab/>
        <w:t>$10.00</w:t>
      </w:r>
    </w:p>
    <w:p w14:paraId="35F7504C" w14:textId="159277A3" w:rsidR="006F2163" w:rsidRDefault="006F2163" w:rsidP="006F2163">
      <w:pPr>
        <w:contextualSpacing/>
        <w:rPr>
          <w:rFonts w:ascii="Times New Roman" w:hAnsi="Times New Roman" w:cs="Times New Roman"/>
          <w:sz w:val="24"/>
          <w:szCs w:val="24"/>
        </w:rPr>
      </w:pPr>
      <w:r>
        <w:rPr>
          <w:rFonts w:ascii="Times New Roman" w:hAnsi="Times New Roman" w:cs="Times New Roman"/>
          <w:sz w:val="24"/>
          <w:szCs w:val="24"/>
        </w:rPr>
        <w:tab/>
        <w:t>51666</w:t>
      </w:r>
      <w:r>
        <w:rPr>
          <w:rFonts w:ascii="Times New Roman" w:hAnsi="Times New Roman" w:cs="Times New Roman"/>
          <w:sz w:val="24"/>
          <w:szCs w:val="24"/>
        </w:rPr>
        <w:tab/>
      </w:r>
      <w:r>
        <w:rPr>
          <w:rFonts w:ascii="Times New Roman" w:hAnsi="Times New Roman" w:cs="Times New Roman"/>
          <w:sz w:val="24"/>
          <w:szCs w:val="24"/>
        </w:rPr>
        <w:tab/>
        <w:t>Mama’s Pizza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8/27</w:t>
      </w:r>
      <w:r w:rsidR="002E63A7">
        <w:rPr>
          <w:rFonts w:ascii="Times New Roman" w:hAnsi="Times New Roman" w:cs="Times New Roman"/>
          <w:sz w:val="24"/>
          <w:szCs w:val="24"/>
        </w:rPr>
        <w:t>/20</w:t>
      </w:r>
      <w:r w:rsidR="002E63A7">
        <w:rPr>
          <w:rFonts w:ascii="Times New Roman" w:hAnsi="Times New Roman" w:cs="Times New Roman"/>
          <w:sz w:val="24"/>
          <w:szCs w:val="24"/>
        </w:rPr>
        <w:tab/>
      </w:r>
      <w:r w:rsidR="002E63A7">
        <w:rPr>
          <w:rFonts w:ascii="Times New Roman" w:hAnsi="Times New Roman" w:cs="Times New Roman"/>
          <w:sz w:val="24"/>
          <w:szCs w:val="24"/>
        </w:rPr>
        <w:tab/>
        <w:t>$67.56</w:t>
      </w:r>
    </w:p>
    <w:p w14:paraId="3DB0AB80" w14:textId="03112D1D" w:rsidR="002E63A7" w:rsidRDefault="002E63A7" w:rsidP="006F2163">
      <w:pPr>
        <w:contextualSpacing/>
        <w:rPr>
          <w:rFonts w:ascii="Times New Roman" w:hAnsi="Times New Roman" w:cs="Times New Roman"/>
          <w:sz w:val="24"/>
          <w:szCs w:val="24"/>
        </w:rPr>
      </w:pPr>
      <w:r>
        <w:rPr>
          <w:rFonts w:ascii="Times New Roman" w:hAnsi="Times New Roman" w:cs="Times New Roman"/>
          <w:sz w:val="24"/>
          <w:szCs w:val="24"/>
        </w:rPr>
        <w:tab/>
        <w:t>52107</w:t>
      </w:r>
      <w:r>
        <w:rPr>
          <w:rFonts w:ascii="Times New Roman" w:hAnsi="Times New Roman" w:cs="Times New Roman"/>
          <w:sz w:val="24"/>
          <w:szCs w:val="24"/>
        </w:rPr>
        <w:tab/>
      </w:r>
      <w:r>
        <w:rPr>
          <w:rFonts w:ascii="Times New Roman" w:hAnsi="Times New Roman" w:cs="Times New Roman"/>
          <w:sz w:val="24"/>
          <w:szCs w:val="24"/>
        </w:rPr>
        <w:tab/>
        <w:t>Paul Wallace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12/10/20</w:t>
      </w:r>
      <w:r>
        <w:rPr>
          <w:rFonts w:ascii="Times New Roman" w:hAnsi="Times New Roman" w:cs="Times New Roman"/>
          <w:sz w:val="24"/>
          <w:szCs w:val="24"/>
        </w:rPr>
        <w:tab/>
      </w:r>
      <w:r>
        <w:rPr>
          <w:rFonts w:ascii="Times New Roman" w:hAnsi="Times New Roman" w:cs="Times New Roman"/>
          <w:sz w:val="24"/>
          <w:szCs w:val="24"/>
        </w:rPr>
        <w:tab/>
        <w:t>$300.00</w:t>
      </w:r>
    </w:p>
    <w:p w14:paraId="44FC5C78" w14:textId="20744482" w:rsidR="002E63A7" w:rsidRDefault="002E63A7" w:rsidP="006F2163">
      <w:pPr>
        <w:contextualSpacing/>
        <w:rPr>
          <w:rFonts w:ascii="Times New Roman" w:hAnsi="Times New Roman" w:cs="Times New Roman"/>
          <w:sz w:val="24"/>
          <w:szCs w:val="24"/>
        </w:rPr>
      </w:pPr>
    </w:p>
    <w:p w14:paraId="277502B3" w14:textId="056A8861" w:rsidR="002E63A7" w:rsidRDefault="002E63A7" w:rsidP="006F216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2FE94AD" w14:textId="766A6022" w:rsidR="002E63A7" w:rsidRDefault="002E63A7" w:rsidP="006F2163">
      <w:pPr>
        <w:contextualSpacing/>
        <w:rPr>
          <w:rFonts w:ascii="Times New Roman" w:hAnsi="Times New Roman" w:cs="Times New Roman"/>
          <w:sz w:val="24"/>
          <w:szCs w:val="24"/>
        </w:rPr>
      </w:pPr>
    </w:p>
    <w:p w14:paraId="69F6E871" w14:textId="45C80688" w:rsidR="002E63A7" w:rsidRDefault="002E63A7" w:rsidP="006F216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25AF5983" w14:textId="5309C2B7" w:rsidR="002E63A7" w:rsidRDefault="002E63A7" w:rsidP="006F2163">
      <w:pPr>
        <w:contextualSpacing/>
        <w:rPr>
          <w:rFonts w:ascii="Times New Roman" w:hAnsi="Times New Roman" w:cs="Times New Roman"/>
          <w:sz w:val="24"/>
          <w:szCs w:val="24"/>
        </w:rPr>
      </w:pPr>
    </w:p>
    <w:p w14:paraId="387FD54D" w14:textId="2B5EC015" w:rsidR="002E63A7" w:rsidRDefault="002E63A7" w:rsidP="002E63A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05BF6FC" w14:textId="6CFBBC18" w:rsidR="002E63A7" w:rsidRDefault="002E63A7" w:rsidP="002E63A7">
      <w:pPr>
        <w:contextualSpacing/>
        <w:rPr>
          <w:rFonts w:ascii="Times New Roman" w:hAnsi="Times New Roman" w:cs="Times New Roman"/>
          <w:sz w:val="24"/>
          <w:szCs w:val="24"/>
        </w:rPr>
      </w:pPr>
    </w:p>
    <w:p w14:paraId="106BD617" w14:textId="71CE513A" w:rsidR="002E63A7" w:rsidRDefault="002E63A7" w:rsidP="002E63A7">
      <w:pPr>
        <w:contextualSpacing/>
        <w:rPr>
          <w:rFonts w:ascii="Times New Roman" w:hAnsi="Times New Roman" w:cs="Times New Roman"/>
          <w:sz w:val="24"/>
          <w:szCs w:val="24"/>
        </w:rPr>
      </w:pPr>
      <w:r>
        <w:rPr>
          <w:rFonts w:ascii="Times New Roman" w:hAnsi="Times New Roman" w:cs="Times New Roman"/>
          <w:sz w:val="24"/>
          <w:szCs w:val="24"/>
        </w:rPr>
        <w:t>WHEREAS, the State of New Jersey has appropriated $10 million for Shared Services and School District Consolidation Study and Implementation Grants to assist local units with the study, development and implementation of new shared and regional services; and</w:t>
      </w:r>
    </w:p>
    <w:p w14:paraId="130F0D58" w14:textId="437F9267" w:rsidR="002E63A7" w:rsidRDefault="002E63A7" w:rsidP="002E63A7">
      <w:pPr>
        <w:contextualSpacing/>
        <w:rPr>
          <w:rFonts w:ascii="Times New Roman" w:hAnsi="Times New Roman" w:cs="Times New Roman"/>
          <w:sz w:val="24"/>
          <w:szCs w:val="24"/>
        </w:rPr>
      </w:pPr>
    </w:p>
    <w:p w14:paraId="1020646B" w14:textId="419A4A80" w:rsidR="002E63A7" w:rsidRDefault="002E63A7" w:rsidP="002E63A7">
      <w:pPr>
        <w:contextualSpacing/>
        <w:rPr>
          <w:rFonts w:ascii="Times New Roman" w:hAnsi="Times New Roman" w:cs="Times New Roman"/>
          <w:sz w:val="24"/>
          <w:szCs w:val="24"/>
        </w:rPr>
      </w:pPr>
      <w:r>
        <w:rPr>
          <w:rFonts w:ascii="Times New Roman" w:hAnsi="Times New Roman" w:cs="Times New Roman"/>
          <w:sz w:val="24"/>
          <w:szCs w:val="24"/>
        </w:rPr>
        <w:t xml:space="preserve">WHEREAS, the Department of Community Affairs, Division of Local Government Services (DLGS) is tasked with administering these grant funds through the Local </w:t>
      </w:r>
      <w:r w:rsidR="001115AA">
        <w:rPr>
          <w:rFonts w:ascii="Times New Roman" w:hAnsi="Times New Roman" w:cs="Times New Roman"/>
          <w:sz w:val="24"/>
          <w:szCs w:val="24"/>
        </w:rPr>
        <w:t>Efficiency</w:t>
      </w:r>
      <w:r>
        <w:rPr>
          <w:rFonts w:ascii="Times New Roman" w:hAnsi="Times New Roman" w:cs="Times New Roman"/>
          <w:sz w:val="24"/>
          <w:szCs w:val="24"/>
        </w:rPr>
        <w:t xml:space="preserve"> Achievement Program (LEAP); and</w:t>
      </w:r>
    </w:p>
    <w:p w14:paraId="7368B642" w14:textId="1324F1EC" w:rsidR="002E63A7" w:rsidRDefault="002E63A7" w:rsidP="002E63A7">
      <w:pPr>
        <w:contextualSpacing/>
        <w:rPr>
          <w:rFonts w:ascii="Times New Roman" w:hAnsi="Times New Roman" w:cs="Times New Roman"/>
          <w:sz w:val="24"/>
          <w:szCs w:val="24"/>
        </w:rPr>
      </w:pPr>
    </w:p>
    <w:p w14:paraId="0B61AC9A" w14:textId="464ACA1A" w:rsidR="002E63A7" w:rsidRDefault="002E63A7" w:rsidP="002E63A7">
      <w:pPr>
        <w:contextualSpacing/>
        <w:rPr>
          <w:rFonts w:ascii="Times New Roman" w:hAnsi="Times New Roman" w:cs="Times New Roman"/>
          <w:sz w:val="24"/>
          <w:szCs w:val="24"/>
        </w:rPr>
      </w:pPr>
      <w:r>
        <w:rPr>
          <w:rFonts w:ascii="Times New Roman" w:hAnsi="Times New Roman" w:cs="Times New Roman"/>
          <w:sz w:val="24"/>
          <w:szCs w:val="24"/>
        </w:rPr>
        <w:t>WHEREAS, LEAP Implementation Grants exist to support costs associated with shared service imple</w:t>
      </w:r>
      <w:r w:rsidR="001115AA">
        <w:rPr>
          <w:rFonts w:ascii="Times New Roman" w:hAnsi="Times New Roman" w:cs="Times New Roman"/>
          <w:sz w:val="24"/>
          <w:szCs w:val="24"/>
        </w:rPr>
        <w:t>mentation to ensure that meaningful, efficiency generating initiatives are not hindered by short term transitional expenses; and</w:t>
      </w:r>
    </w:p>
    <w:p w14:paraId="3E381E96" w14:textId="09FA43DA" w:rsidR="00697148" w:rsidRDefault="00697148" w:rsidP="002E63A7">
      <w:pPr>
        <w:contextualSpacing/>
        <w:rPr>
          <w:rFonts w:ascii="Times New Roman" w:hAnsi="Times New Roman" w:cs="Times New Roman"/>
          <w:sz w:val="24"/>
          <w:szCs w:val="24"/>
        </w:rPr>
      </w:pPr>
    </w:p>
    <w:p w14:paraId="6109B020" w14:textId="59E1166D" w:rsidR="00697148" w:rsidRDefault="00697148" w:rsidP="002E63A7">
      <w:pPr>
        <w:contextualSpacing/>
        <w:rPr>
          <w:rFonts w:ascii="Times New Roman" w:hAnsi="Times New Roman" w:cs="Times New Roman"/>
          <w:sz w:val="24"/>
          <w:szCs w:val="24"/>
        </w:rPr>
      </w:pPr>
      <w:r>
        <w:rPr>
          <w:rFonts w:ascii="Times New Roman" w:hAnsi="Times New Roman" w:cs="Times New Roman"/>
          <w:sz w:val="24"/>
          <w:szCs w:val="24"/>
        </w:rPr>
        <w:t xml:space="preserve">WHEREAS, the Township of Mount Olive and the Town of </w:t>
      </w:r>
      <w:r w:rsidR="00E7274A">
        <w:rPr>
          <w:rFonts w:ascii="Times New Roman" w:hAnsi="Times New Roman" w:cs="Times New Roman"/>
          <w:sz w:val="24"/>
          <w:szCs w:val="24"/>
        </w:rPr>
        <w:t>Hackettstown</w:t>
      </w:r>
      <w:r>
        <w:rPr>
          <w:rFonts w:ascii="Times New Roman" w:hAnsi="Times New Roman" w:cs="Times New Roman"/>
          <w:sz w:val="24"/>
          <w:szCs w:val="24"/>
        </w:rPr>
        <w:t xml:space="preserve"> have entered into a shared service agreement, but face certain expenses associated with the continuation that present a burden  to the local units; and</w:t>
      </w:r>
    </w:p>
    <w:p w14:paraId="0B38B833" w14:textId="19FF2165" w:rsidR="00697148" w:rsidRDefault="00697148" w:rsidP="002E63A7">
      <w:pPr>
        <w:contextualSpacing/>
        <w:rPr>
          <w:rFonts w:ascii="Times New Roman" w:hAnsi="Times New Roman" w:cs="Times New Roman"/>
          <w:sz w:val="24"/>
          <w:szCs w:val="24"/>
        </w:rPr>
      </w:pPr>
    </w:p>
    <w:p w14:paraId="6BB0E140" w14:textId="6632C13E" w:rsidR="00697148" w:rsidRDefault="00697148" w:rsidP="002E63A7">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WHEREAS, </w:t>
      </w:r>
      <w:r w:rsidR="005A293F">
        <w:rPr>
          <w:rFonts w:ascii="Times New Roman" w:hAnsi="Times New Roman" w:cs="Times New Roman"/>
          <w:sz w:val="24"/>
          <w:szCs w:val="24"/>
        </w:rPr>
        <w:t>the purpose of this shared services agreement is to provide fire prevention services which will benefit the residents of both participating local units; and</w:t>
      </w:r>
    </w:p>
    <w:p w14:paraId="025E1205" w14:textId="6DE5EB3B" w:rsidR="005A293F" w:rsidRDefault="005A293F" w:rsidP="002E63A7">
      <w:pPr>
        <w:contextualSpacing/>
        <w:rPr>
          <w:rFonts w:ascii="Times New Roman" w:hAnsi="Times New Roman" w:cs="Times New Roman"/>
          <w:sz w:val="24"/>
          <w:szCs w:val="24"/>
        </w:rPr>
      </w:pPr>
    </w:p>
    <w:p w14:paraId="287E3717" w14:textId="1E01F808" w:rsidR="005A293F" w:rsidRDefault="005A293F" w:rsidP="002E63A7">
      <w:pPr>
        <w:contextualSpacing/>
        <w:rPr>
          <w:rFonts w:ascii="Times New Roman" w:hAnsi="Times New Roman" w:cs="Times New Roman"/>
          <w:sz w:val="24"/>
          <w:szCs w:val="24"/>
        </w:rPr>
      </w:pPr>
      <w:r>
        <w:rPr>
          <w:rFonts w:ascii="Times New Roman" w:hAnsi="Times New Roman" w:cs="Times New Roman"/>
          <w:sz w:val="24"/>
          <w:szCs w:val="24"/>
        </w:rPr>
        <w:t>WHEREAS, the Township of Mount Olive is lead agency in this program and will submit the application to DLGS on behalf of all participating units; and</w:t>
      </w:r>
    </w:p>
    <w:p w14:paraId="4C950ECA" w14:textId="0D654AF4" w:rsidR="005A293F" w:rsidRDefault="005A293F" w:rsidP="002E63A7">
      <w:pPr>
        <w:contextualSpacing/>
        <w:rPr>
          <w:rFonts w:ascii="Times New Roman" w:hAnsi="Times New Roman" w:cs="Times New Roman"/>
          <w:sz w:val="24"/>
          <w:szCs w:val="24"/>
        </w:rPr>
      </w:pPr>
    </w:p>
    <w:p w14:paraId="01F937E1" w14:textId="3B636635" w:rsidR="005A293F" w:rsidRDefault="005A293F" w:rsidP="002E63A7">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of the Town of Hackettstown, that the Town of Hackettstown does hereby join with the Township of Mount Olive in applying for a LEAP Implementation Grant in the amount of $100,000 to support implementation of this shared service.</w:t>
      </w:r>
    </w:p>
    <w:p w14:paraId="6F54E634" w14:textId="271048C3" w:rsidR="005A293F" w:rsidRDefault="005A293F" w:rsidP="002E63A7">
      <w:pPr>
        <w:contextualSpacing/>
        <w:rPr>
          <w:rFonts w:ascii="Times New Roman" w:hAnsi="Times New Roman" w:cs="Times New Roman"/>
          <w:sz w:val="24"/>
          <w:szCs w:val="24"/>
        </w:rPr>
      </w:pPr>
    </w:p>
    <w:p w14:paraId="36C41BA9" w14:textId="11DCCF54" w:rsidR="005A293F" w:rsidRDefault="005A293F" w:rsidP="002E63A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F0A9006" w14:textId="33440D19" w:rsidR="005A293F" w:rsidRDefault="005A293F" w:rsidP="002E63A7">
      <w:pPr>
        <w:contextualSpacing/>
        <w:rPr>
          <w:rFonts w:ascii="Times New Roman" w:hAnsi="Times New Roman" w:cs="Times New Roman"/>
          <w:sz w:val="24"/>
          <w:szCs w:val="24"/>
        </w:rPr>
      </w:pPr>
    </w:p>
    <w:p w14:paraId="54B74688" w14:textId="7D1BCE43" w:rsidR="005A293F" w:rsidRDefault="00471310" w:rsidP="002E63A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w:t>
      </w:r>
      <w:r w:rsidR="00944ED4">
        <w:rPr>
          <w:rFonts w:ascii="Times New Roman" w:hAnsi="Times New Roman" w:cs="Times New Roman"/>
          <w:sz w:val="24"/>
          <w:szCs w:val="24"/>
        </w:rPr>
        <w:t>approve a Shared Services Agreement for 2022 with Washington Borough for Animal Control Services.</w:t>
      </w:r>
    </w:p>
    <w:p w14:paraId="6DA232BC" w14:textId="58B20EF6" w:rsidR="00280B30" w:rsidRDefault="00280B30" w:rsidP="00944ED4">
      <w:pPr>
        <w:pStyle w:val="BodyText"/>
        <w:spacing w:line="220" w:lineRule="auto"/>
        <w:ind w:right="312"/>
        <w:jc w:val="both"/>
        <w:rPr>
          <w:sz w:val="24"/>
          <w:szCs w:val="24"/>
        </w:rPr>
      </w:pPr>
      <w:r>
        <w:rPr>
          <w:sz w:val="24"/>
          <w:szCs w:val="24"/>
        </w:rPr>
        <w:t xml:space="preserve">Roll Call Vote:  Yes – Becker, Engelau, Kunz, Lambo, Sheldon and Tynan </w:t>
      </w:r>
    </w:p>
    <w:p w14:paraId="41F4D0BA" w14:textId="67F855D8" w:rsidR="00280B30" w:rsidRDefault="00280B30" w:rsidP="00471310">
      <w:pPr>
        <w:pStyle w:val="BodyText"/>
        <w:spacing w:line="220" w:lineRule="auto"/>
        <w:ind w:left="220" w:right="312" w:firstLine="9"/>
        <w:jc w:val="both"/>
        <w:rPr>
          <w:sz w:val="24"/>
          <w:szCs w:val="24"/>
        </w:rPr>
      </w:pPr>
    </w:p>
    <w:p w14:paraId="3D023D59" w14:textId="0C06F33B" w:rsidR="00280B30" w:rsidRDefault="00280B30" w:rsidP="00944ED4">
      <w:pPr>
        <w:pStyle w:val="BodyText"/>
        <w:spacing w:line="220" w:lineRule="auto"/>
        <w:ind w:right="312"/>
        <w:jc w:val="both"/>
        <w:rPr>
          <w:sz w:val="24"/>
          <w:szCs w:val="24"/>
        </w:rPr>
      </w:pPr>
      <w:r>
        <w:rPr>
          <w:sz w:val="24"/>
          <w:szCs w:val="24"/>
        </w:rPr>
        <w:t>Motion was made (Engelau) and seconded (Sheldon) to adopt the following resolution:</w:t>
      </w:r>
    </w:p>
    <w:p w14:paraId="01ADD044" w14:textId="041B6C2A" w:rsidR="00280B30" w:rsidRDefault="00280B30" w:rsidP="00471310">
      <w:pPr>
        <w:pStyle w:val="BodyText"/>
        <w:spacing w:line="220" w:lineRule="auto"/>
        <w:ind w:left="220" w:right="312" w:firstLine="9"/>
        <w:jc w:val="both"/>
        <w:rPr>
          <w:sz w:val="24"/>
          <w:szCs w:val="24"/>
        </w:rPr>
      </w:pPr>
    </w:p>
    <w:p w14:paraId="2B114839" w14:textId="1EFD75C1" w:rsidR="00280B30" w:rsidRDefault="00280B30" w:rsidP="00280B30">
      <w:pPr>
        <w:pStyle w:val="BodyText"/>
        <w:spacing w:line="220" w:lineRule="auto"/>
        <w:ind w:left="220" w:right="312" w:firstLine="9"/>
        <w:jc w:val="center"/>
        <w:rPr>
          <w:sz w:val="24"/>
          <w:szCs w:val="24"/>
        </w:rPr>
      </w:pPr>
      <w:r>
        <w:rPr>
          <w:sz w:val="24"/>
          <w:szCs w:val="24"/>
        </w:rPr>
        <w:t>Resolution</w:t>
      </w:r>
    </w:p>
    <w:p w14:paraId="78278E4F" w14:textId="7C9B35A4" w:rsidR="00280B30" w:rsidRDefault="00280B30" w:rsidP="00280B30">
      <w:pPr>
        <w:pStyle w:val="BodyText"/>
        <w:spacing w:line="220" w:lineRule="auto"/>
        <w:ind w:left="220" w:right="312" w:firstLine="9"/>
        <w:rPr>
          <w:sz w:val="24"/>
          <w:szCs w:val="24"/>
        </w:rPr>
      </w:pPr>
    </w:p>
    <w:p w14:paraId="6965CE2F" w14:textId="6F642853" w:rsidR="00280B30" w:rsidRDefault="00073127" w:rsidP="00073127">
      <w:pPr>
        <w:pStyle w:val="BodyText"/>
        <w:spacing w:line="220" w:lineRule="auto"/>
        <w:ind w:right="312"/>
        <w:rPr>
          <w:sz w:val="24"/>
          <w:szCs w:val="24"/>
        </w:rPr>
      </w:pPr>
      <w:r>
        <w:rPr>
          <w:sz w:val="24"/>
          <w:szCs w:val="24"/>
        </w:rPr>
        <w:t>WHEREAS,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 and</w:t>
      </w:r>
    </w:p>
    <w:p w14:paraId="0068832F" w14:textId="77777777" w:rsidR="00073127" w:rsidRPr="00B06232" w:rsidRDefault="00073127" w:rsidP="00073127">
      <w:pPr>
        <w:pStyle w:val="BodyText"/>
        <w:spacing w:line="220" w:lineRule="auto"/>
        <w:ind w:right="312"/>
        <w:rPr>
          <w:sz w:val="24"/>
          <w:szCs w:val="24"/>
        </w:rPr>
      </w:pPr>
    </w:p>
    <w:p w14:paraId="36701852" w14:textId="706BF07C" w:rsidR="001115AA" w:rsidRDefault="00073127" w:rsidP="002E63A7">
      <w:pPr>
        <w:contextualSpacing/>
        <w:rPr>
          <w:rFonts w:ascii="Times New Roman" w:hAnsi="Times New Roman" w:cs="Times New Roman"/>
          <w:sz w:val="24"/>
          <w:szCs w:val="24"/>
        </w:rPr>
      </w:pPr>
      <w:r>
        <w:rPr>
          <w:rFonts w:ascii="Times New Roman" w:hAnsi="Times New Roman" w:cs="Times New Roman"/>
          <w:sz w:val="24"/>
          <w:szCs w:val="24"/>
        </w:rPr>
        <w:t>WHEREAS, the Town Council of the Town of Hackettstown, County of Warren, State of New Jersey recognizes that the abuse of alcohol and drugs is a serious problem in our society amongst persons of all ages; and therefore has an established Municipal Alliance Committee; and</w:t>
      </w:r>
    </w:p>
    <w:p w14:paraId="77F5BA75" w14:textId="28FF0C9F" w:rsidR="00073127" w:rsidRDefault="00073127" w:rsidP="002E63A7">
      <w:pPr>
        <w:contextualSpacing/>
        <w:rPr>
          <w:rFonts w:ascii="Times New Roman" w:hAnsi="Times New Roman" w:cs="Times New Roman"/>
          <w:sz w:val="24"/>
          <w:szCs w:val="24"/>
        </w:rPr>
      </w:pPr>
    </w:p>
    <w:p w14:paraId="5B93FBD0" w14:textId="7B161765" w:rsidR="00073127" w:rsidRDefault="00073127" w:rsidP="002E63A7">
      <w:pPr>
        <w:contextualSpacing/>
        <w:rPr>
          <w:rFonts w:ascii="Times New Roman" w:hAnsi="Times New Roman" w:cs="Times New Roman"/>
          <w:sz w:val="24"/>
          <w:szCs w:val="24"/>
        </w:rPr>
      </w:pPr>
      <w:r>
        <w:rPr>
          <w:rFonts w:ascii="Times New Roman" w:hAnsi="Times New Roman" w:cs="Times New Roman"/>
          <w:sz w:val="24"/>
          <w:szCs w:val="24"/>
        </w:rPr>
        <w:t xml:space="preserve">WHEREAS, the Town Council further </w:t>
      </w:r>
      <w:r w:rsidR="00F10200">
        <w:rPr>
          <w:rFonts w:ascii="Times New Roman" w:hAnsi="Times New Roman" w:cs="Times New Roman"/>
          <w:sz w:val="24"/>
          <w:szCs w:val="24"/>
        </w:rPr>
        <w:t>recognizes</w:t>
      </w:r>
      <w:r>
        <w:rPr>
          <w:rFonts w:ascii="Times New Roman" w:hAnsi="Times New Roman" w:cs="Times New Roman"/>
          <w:sz w:val="24"/>
          <w:szCs w:val="24"/>
        </w:rPr>
        <w:t xml:space="preserve"> that it is incumbent upon </w:t>
      </w:r>
      <w:r w:rsidR="00F10200">
        <w:rPr>
          <w:rFonts w:ascii="Times New Roman" w:hAnsi="Times New Roman" w:cs="Times New Roman"/>
          <w:sz w:val="24"/>
          <w:szCs w:val="24"/>
        </w:rPr>
        <w:t>not only public officials but upon the entire community to take action to prevent such abuses in our community; and</w:t>
      </w:r>
    </w:p>
    <w:p w14:paraId="198C89C5" w14:textId="3F8DF966" w:rsidR="00F10200" w:rsidRDefault="00F10200" w:rsidP="002E63A7">
      <w:pPr>
        <w:contextualSpacing/>
        <w:rPr>
          <w:rFonts w:ascii="Times New Roman" w:hAnsi="Times New Roman" w:cs="Times New Roman"/>
          <w:sz w:val="24"/>
          <w:szCs w:val="24"/>
        </w:rPr>
      </w:pPr>
    </w:p>
    <w:p w14:paraId="44A585B0" w14:textId="5DA424C9" w:rsidR="00F10200" w:rsidRDefault="00F10200" w:rsidP="002E63A7">
      <w:pPr>
        <w:contextualSpacing/>
        <w:rPr>
          <w:rFonts w:ascii="Times New Roman" w:hAnsi="Times New Roman" w:cs="Times New Roman"/>
          <w:sz w:val="24"/>
          <w:szCs w:val="24"/>
        </w:rPr>
      </w:pPr>
      <w:r>
        <w:rPr>
          <w:rFonts w:ascii="Times New Roman" w:hAnsi="Times New Roman" w:cs="Times New Roman"/>
          <w:sz w:val="24"/>
          <w:szCs w:val="24"/>
        </w:rPr>
        <w:t>WHEREAS, the Town Council has applied for funding to the Governor’s Council on Alcoholism and Drug Abuse through the County of Warren</w:t>
      </w:r>
      <w:r w:rsidR="00136EC2">
        <w:rPr>
          <w:rFonts w:ascii="Times New Roman" w:hAnsi="Times New Roman" w:cs="Times New Roman"/>
          <w:sz w:val="24"/>
          <w:szCs w:val="24"/>
        </w:rPr>
        <w:t>.</w:t>
      </w:r>
    </w:p>
    <w:p w14:paraId="7D2413D3" w14:textId="6C197990" w:rsidR="00136EC2" w:rsidRDefault="00136EC2" w:rsidP="002E63A7">
      <w:pPr>
        <w:contextualSpacing/>
        <w:rPr>
          <w:rFonts w:ascii="Times New Roman" w:hAnsi="Times New Roman" w:cs="Times New Roman"/>
          <w:sz w:val="24"/>
          <w:szCs w:val="24"/>
        </w:rPr>
      </w:pPr>
    </w:p>
    <w:p w14:paraId="28598984" w14:textId="43707C99" w:rsidR="00136EC2" w:rsidRDefault="00136EC2" w:rsidP="002E63A7">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Town of </w:t>
      </w:r>
      <w:r w:rsidR="006D31D9">
        <w:rPr>
          <w:rFonts w:ascii="Times New Roman" w:hAnsi="Times New Roman" w:cs="Times New Roman"/>
          <w:sz w:val="24"/>
          <w:szCs w:val="24"/>
        </w:rPr>
        <w:t>Hackettstown</w:t>
      </w:r>
      <w:r w:rsidR="00CA70D4">
        <w:rPr>
          <w:rFonts w:ascii="Times New Roman" w:hAnsi="Times New Roman" w:cs="Times New Roman"/>
          <w:sz w:val="24"/>
          <w:szCs w:val="24"/>
        </w:rPr>
        <w:t>, County of Warren, State of New Jersey hereby recognizes the following:</w:t>
      </w:r>
    </w:p>
    <w:p w14:paraId="7F076A1D" w14:textId="5A7EE35A" w:rsidR="00CA70D4" w:rsidRDefault="00CA70D4" w:rsidP="002E63A7">
      <w:pPr>
        <w:contextualSpacing/>
        <w:rPr>
          <w:rFonts w:ascii="Times New Roman" w:hAnsi="Times New Roman" w:cs="Times New Roman"/>
          <w:sz w:val="24"/>
          <w:szCs w:val="24"/>
        </w:rPr>
      </w:pPr>
    </w:p>
    <w:p w14:paraId="50E4E79C" w14:textId="00050255" w:rsidR="00CA70D4" w:rsidRDefault="00CA70D4" w:rsidP="00CA70D4">
      <w:pPr>
        <w:pStyle w:val="ListParagraph"/>
        <w:numPr>
          <w:ilvl w:val="0"/>
          <w:numId w:val="7"/>
        </w:numPr>
        <w:contextualSpacing/>
        <w:rPr>
          <w:sz w:val="24"/>
          <w:szCs w:val="24"/>
        </w:rPr>
      </w:pPr>
      <w:r>
        <w:rPr>
          <w:sz w:val="24"/>
          <w:szCs w:val="24"/>
        </w:rPr>
        <w:t xml:space="preserve"> The Town Council does hereby authorize submission of a strategic plan for the Hackettstown Municipal Alliance grant for fiscal year 2023 in the amount of:</w:t>
      </w:r>
    </w:p>
    <w:p w14:paraId="44013F5F" w14:textId="5CD73D00" w:rsidR="00CA70D4" w:rsidRDefault="00CA70D4" w:rsidP="00CA70D4">
      <w:pPr>
        <w:ind w:left="1440"/>
        <w:contextualSpacing/>
        <w:rPr>
          <w:rFonts w:ascii="Times New Roman" w:hAnsi="Times New Roman" w:cs="Times New Roman"/>
          <w:sz w:val="24"/>
          <w:szCs w:val="24"/>
        </w:rPr>
      </w:pPr>
      <w:r>
        <w:rPr>
          <w:rFonts w:ascii="Times New Roman" w:hAnsi="Times New Roman" w:cs="Times New Roman"/>
          <w:sz w:val="24"/>
          <w:szCs w:val="24"/>
        </w:rPr>
        <w:t>DEDR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$3,211.00</w:t>
      </w:r>
    </w:p>
    <w:p w14:paraId="484C21B6" w14:textId="1036527E" w:rsidR="00CA70D4" w:rsidRDefault="00CA70D4" w:rsidP="00CA70D4">
      <w:pPr>
        <w:ind w:left="1440"/>
        <w:contextualSpacing/>
        <w:rPr>
          <w:rFonts w:ascii="Times New Roman" w:hAnsi="Times New Roman" w:cs="Times New Roman"/>
          <w:sz w:val="24"/>
          <w:szCs w:val="24"/>
        </w:rPr>
      </w:pPr>
      <w:r>
        <w:rPr>
          <w:rFonts w:ascii="Times New Roman" w:hAnsi="Times New Roman" w:cs="Times New Roman"/>
          <w:sz w:val="24"/>
          <w:szCs w:val="24"/>
        </w:rPr>
        <w:t>Cash Match</w:t>
      </w:r>
      <w:r>
        <w:rPr>
          <w:rFonts w:ascii="Times New Roman" w:hAnsi="Times New Roman" w:cs="Times New Roman"/>
          <w:sz w:val="24"/>
          <w:szCs w:val="24"/>
        </w:rPr>
        <w:tab/>
      </w:r>
      <w:r>
        <w:rPr>
          <w:rFonts w:ascii="Times New Roman" w:hAnsi="Times New Roman" w:cs="Times New Roman"/>
          <w:sz w:val="24"/>
          <w:szCs w:val="24"/>
        </w:rPr>
        <w:tab/>
        <w:t>$802.75</w:t>
      </w:r>
    </w:p>
    <w:p w14:paraId="45B74C03" w14:textId="2C3FA50A" w:rsidR="00CA70D4" w:rsidRDefault="00CA70D4" w:rsidP="00CA70D4">
      <w:pPr>
        <w:ind w:left="1440"/>
        <w:contextualSpacing/>
        <w:rPr>
          <w:rFonts w:ascii="Times New Roman" w:hAnsi="Times New Roman" w:cs="Times New Roman"/>
          <w:sz w:val="24"/>
          <w:szCs w:val="24"/>
        </w:rPr>
      </w:pPr>
      <w:r>
        <w:rPr>
          <w:rFonts w:ascii="Times New Roman" w:hAnsi="Times New Roman" w:cs="Times New Roman"/>
          <w:sz w:val="24"/>
          <w:szCs w:val="24"/>
        </w:rPr>
        <w:t>In-Kind</w:t>
      </w:r>
      <w:r>
        <w:rPr>
          <w:rFonts w:ascii="Times New Roman" w:hAnsi="Times New Roman" w:cs="Times New Roman"/>
          <w:sz w:val="24"/>
          <w:szCs w:val="24"/>
        </w:rPr>
        <w:tab/>
      </w:r>
      <w:r>
        <w:rPr>
          <w:rFonts w:ascii="Times New Roman" w:hAnsi="Times New Roman" w:cs="Times New Roman"/>
          <w:sz w:val="24"/>
          <w:szCs w:val="24"/>
        </w:rPr>
        <w:tab/>
        <w:t>$2,408.25</w:t>
      </w:r>
    </w:p>
    <w:p w14:paraId="20AB4082" w14:textId="60CD22B0" w:rsidR="00CA70D4" w:rsidRDefault="00CA70D4" w:rsidP="00CA70D4">
      <w:pPr>
        <w:pStyle w:val="ListParagraph"/>
        <w:numPr>
          <w:ilvl w:val="0"/>
          <w:numId w:val="7"/>
        </w:numPr>
        <w:contextualSpacing/>
        <w:rPr>
          <w:sz w:val="24"/>
          <w:szCs w:val="24"/>
        </w:rPr>
      </w:pPr>
      <w:r>
        <w:rPr>
          <w:sz w:val="24"/>
          <w:szCs w:val="24"/>
        </w:rPr>
        <w:t xml:space="preserve"> The Town Council acknowledges the terms and conditions for administering the Municipal Alliance grant, including the administrative compliance and audit requirements.</w:t>
      </w:r>
    </w:p>
    <w:p w14:paraId="38B89B6C" w14:textId="1447D2A3" w:rsidR="00CA70D4" w:rsidRDefault="00CA70D4" w:rsidP="00CA70D4">
      <w:pPr>
        <w:contextualSpacing/>
        <w:rPr>
          <w:rFonts w:ascii="Times New Roman" w:hAnsi="Times New Roman" w:cs="Times New Roman"/>
          <w:sz w:val="24"/>
          <w:szCs w:val="24"/>
        </w:rPr>
      </w:pPr>
    </w:p>
    <w:p w14:paraId="22688166" w14:textId="711FE1D5" w:rsidR="00CA70D4" w:rsidRDefault="00CA70D4" w:rsidP="00CA70D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F27934D" w14:textId="5C4AD29A" w:rsidR="00CA70D4" w:rsidRDefault="00CA70D4" w:rsidP="00CA70D4">
      <w:pPr>
        <w:contextualSpacing/>
        <w:rPr>
          <w:rFonts w:ascii="Times New Roman" w:hAnsi="Times New Roman" w:cs="Times New Roman"/>
          <w:sz w:val="24"/>
          <w:szCs w:val="24"/>
        </w:rPr>
      </w:pPr>
    </w:p>
    <w:p w14:paraId="3D7E51DC" w14:textId="6C3F62FC" w:rsidR="00CA70D4" w:rsidRDefault="00CD321B" w:rsidP="00CA70D4">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#2021-21 in the amount of $373,378.96.</w:t>
      </w:r>
    </w:p>
    <w:p w14:paraId="56C55774" w14:textId="6BB8EB5C" w:rsidR="00CD321B" w:rsidRDefault="00CD321B" w:rsidP="00CA70D4">
      <w:pPr>
        <w:contextualSpacing/>
        <w:rPr>
          <w:rFonts w:ascii="Times New Roman" w:hAnsi="Times New Roman" w:cs="Times New Roman"/>
          <w:sz w:val="24"/>
          <w:szCs w:val="24"/>
        </w:rPr>
      </w:pPr>
    </w:p>
    <w:p w14:paraId="302A09AE" w14:textId="15B66834" w:rsidR="00CD321B" w:rsidRDefault="00CD321B" w:rsidP="00CA70D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1C84B9D" w14:textId="4C098CC4" w:rsidR="00CD321B" w:rsidRDefault="00CD321B" w:rsidP="00CA70D4">
      <w:pPr>
        <w:contextualSpacing/>
        <w:rPr>
          <w:rFonts w:ascii="Times New Roman" w:hAnsi="Times New Roman" w:cs="Times New Roman"/>
          <w:sz w:val="24"/>
          <w:szCs w:val="24"/>
        </w:rPr>
      </w:pPr>
    </w:p>
    <w:p w14:paraId="256A2707" w14:textId="3A22C108" w:rsidR="00CD321B" w:rsidRDefault="00CD321B" w:rsidP="00CA70D4">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(Engelau) and seconded (Sheldon) to approve check register #2021-22 in the amount of $1,864,785.11.</w:t>
      </w:r>
    </w:p>
    <w:p w14:paraId="62541D88" w14:textId="4FFDCB23" w:rsidR="00CD321B" w:rsidRDefault="00CD321B" w:rsidP="00CA70D4">
      <w:pPr>
        <w:contextualSpacing/>
        <w:rPr>
          <w:rFonts w:ascii="Times New Roman" w:hAnsi="Times New Roman" w:cs="Times New Roman"/>
          <w:sz w:val="24"/>
          <w:szCs w:val="24"/>
        </w:rPr>
      </w:pPr>
    </w:p>
    <w:p w14:paraId="5666EAA9" w14:textId="0B8459FB" w:rsidR="00CD321B" w:rsidRDefault="00CD321B" w:rsidP="00CA70D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F7CB3BE" w14:textId="1E087DC1" w:rsidR="00CD321B" w:rsidRDefault="00CD321B" w:rsidP="00CA70D4">
      <w:pPr>
        <w:contextualSpacing/>
        <w:rPr>
          <w:rFonts w:ascii="Times New Roman" w:hAnsi="Times New Roman" w:cs="Times New Roman"/>
          <w:sz w:val="24"/>
          <w:szCs w:val="24"/>
        </w:rPr>
      </w:pPr>
    </w:p>
    <w:p w14:paraId="46CD2729" w14:textId="059734CA" w:rsidR="00CD321B" w:rsidRDefault="00CD321B" w:rsidP="00CA70D4">
      <w:pPr>
        <w:contextualSpacing/>
        <w:rPr>
          <w:rFonts w:ascii="Times New Roman" w:hAnsi="Times New Roman" w:cs="Times New Roman"/>
          <w:sz w:val="24"/>
          <w:szCs w:val="24"/>
        </w:rPr>
      </w:pPr>
      <w:r>
        <w:rPr>
          <w:rFonts w:ascii="Times New Roman" w:hAnsi="Times New Roman" w:cs="Times New Roman"/>
          <w:sz w:val="24"/>
          <w:szCs w:val="24"/>
        </w:rPr>
        <w:t xml:space="preserve">Motion </w:t>
      </w:r>
      <w:r w:rsidR="0017123C">
        <w:rPr>
          <w:rFonts w:ascii="Times New Roman" w:hAnsi="Times New Roman" w:cs="Times New Roman"/>
          <w:sz w:val="24"/>
          <w:szCs w:val="24"/>
        </w:rPr>
        <w:t>was made ( Sheldon) and seconded (Becker) to a</w:t>
      </w:r>
      <w:r w:rsidR="0025210F">
        <w:rPr>
          <w:rFonts w:ascii="Times New Roman" w:hAnsi="Times New Roman" w:cs="Times New Roman"/>
          <w:sz w:val="24"/>
          <w:szCs w:val="24"/>
        </w:rPr>
        <w:t>dopt the following resolution:</w:t>
      </w:r>
    </w:p>
    <w:p w14:paraId="14D0E6AD" w14:textId="2D2E44A7" w:rsidR="0025210F" w:rsidRDefault="0025210F" w:rsidP="00CA70D4">
      <w:pPr>
        <w:contextualSpacing/>
        <w:rPr>
          <w:rFonts w:ascii="Times New Roman" w:hAnsi="Times New Roman" w:cs="Times New Roman"/>
          <w:sz w:val="24"/>
          <w:szCs w:val="24"/>
        </w:rPr>
      </w:pPr>
    </w:p>
    <w:p w14:paraId="358357A6" w14:textId="754EDF58" w:rsidR="0025210F" w:rsidRPr="00A056AC" w:rsidRDefault="0025210F" w:rsidP="00F0193B">
      <w:pPr>
        <w:ind w:left="1008" w:right="1008"/>
        <w:jc w:val="both"/>
        <w:rPr>
          <w:rFonts w:ascii="Times New Roman" w:hAnsi="Times New Roman"/>
          <w:sz w:val="24"/>
          <w:szCs w:val="24"/>
        </w:rPr>
      </w:pPr>
      <w:r w:rsidRPr="0025210F">
        <w:rPr>
          <w:rFonts w:ascii="Times New Roman" w:hAnsi="Times New Roman"/>
          <w:sz w:val="24"/>
          <w:szCs w:val="24"/>
          <w:lang w:val="en-CA"/>
        </w:rPr>
        <w:fldChar w:fldCharType="begin"/>
      </w:r>
      <w:r w:rsidRPr="0025210F">
        <w:rPr>
          <w:rFonts w:ascii="Times New Roman" w:hAnsi="Times New Roman"/>
          <w:sz w:val="24"/>
          <w:szCs w:val="24"/>
          <w:lang w:val="en-CA"/>
        </w:rPr>
        <w:instrText xml:space="preserve"> SEQ CHAPTER \h \r 1</w:instrText>
      </w:r>
      <w:r w:rsidRPr="0025210F">
        <w:rPr>
          <w:rFonts w:ascii="Times New Roman" w:hAnsi="Times New Roman"/>
          <w:sz w:val="24"/>
          <w:szCs w:val="24"/>
          <w:lang w:val="en-CA"/>
        </w:rPr>
        <w:fldChar w:fldCharType="end"/>
      </w:r>
      <w:r w:rsidRPr="0025210F">
        <w:rPr>
          <w:rFonts w:ascii="Times New Roman" w:hAnsi="Times New Roman"/>
          <w:sz w:val="24"/>
          <w:szCs w:val="24"/>
        </w:rPr>
        <w:t xml:space="preserve">RESOLUTION OF THE TOWN OF HACKETTSTOWN, COUNTY OF WARREN, STATE OF NEW JERSEY, CONDITIONALLY DESIGNATING RUSSO HT URBAN RENEWAL, LLC AS THE “REDEVELOPER” OF CERTAIN PROPERTY WITHIN THE TOWN PURSUANT TO THE LOCAL REDEVELOPMENT AND HOUSING LAW, </w:t>
      </w:r>
      <w:proofErr w:type="spellStart"/>
      <w:r w:rsidRPr="0025210F">
        <w:rPr>
          <w:rFonts w:ascii="Times New Roman" w:hAnsi="Times New Roman"/>
          <w:sz w:val="24"/>
          <w:szCs w:val="24"/>
          <w:u w:val="single"/>
        </w:rPr>
        <w:t>N.J.S.A</w:t>
      </w:r>
      <w:proofErr w:type="spellEnd"/>
      <w:r w:rsidRPr="0025210F">
        <w:rPr>
          <w:rFonts w:ascii="Times New Roman" w:hAnsi="Times New Roman"/>
          <w:sz w:val="24"/>
          <w:szCs w:val="24"/>
          <w:u w:val="single"/>
        </w:rPr>
        <w:t>.</w:t>
      </w:r>
      <w:r w:rsidRPr="0025210F">
        <w:rPr>
          <w:rFonts w:ascii="Times New Roman" w:hAnsi="Times New Roman"/>
          <w:sz w:val="24"/>
          <w:szCs w:val="24"/>
        </w:rPr>
        <w:t xml:space="preserve"> </w:t>
      </w:r>
      <w:proofErr w:type="spellStart"/>
      <w:r w:rsidRPr="0025210F">
        <w:rPr>
          <w:rFonts w:ascii="Times New Roman" w:hAnsi="Times New Roman"/>
          <w:sz w:val="24"/>
          <w:szCs w:val="24"/>
        </w:rPr>
        <w:t>40A:12A-1</w:t>
      </w:r>
      <w:proofErr w:type="spellEnd"/>
      <w:r w:rsidRPr="0025210F">
        <w:rPr>
          <w:rFonts w:ascii="Times New Roman" w:hAnsi="Times New Roman"/>
          <w:sz w:val="24"/>
          <w:szCs w:val="24"/>
        </w:rPr>
        <w:t>, ET. SEQ. AND CONSENTING TO THE TRANSFER OF THAT CERTAIN REDEVELOPMENT AGREEMENT AND FINANCIAL AGREEMENT, EACH DATED AUGUST 18, 2021, PERTAINING TO THE RESIDENCES AT BILBY ROAD RESIDENTIAL DEVELOPMENT PROJECT</w:t>
      </w:r>
    </w:p>
    <w:p w14:paraId="719B6DB4" w14:textId="4EC118B3" w:rsidR="0025210F" w:rsidRPr="00A056AC" w:rsidRDefault="0025210F" w:rsidP="0025210F">
      <w:pPr>
        <w:jc w:val="both"/>
        <w:rPr>
          <w:rFonts w:ascii="Times New Roman" w:hAnsi="Times New Roman"/>
          <w:color w:val="000000"/>
          <w:sz w:val="24"/>
          <w:szCs w:val="24"/>
        </w:rPr>
      </w:pPr>
      <w:r w:rsidRPr="00A056AC">
        <w:rPr>
          <w:rFonts w:ascii="Times New Roman" w:hAnsi="Times New Roman"/>
          <w:b/>
          <w:color w:val="000000"/>
          <w:sz w:val="24"/>
          <w:szCs w:val="24"/>
        </w:rPr>
        <w:tab/>
        <w:t xml:space="preserve">WHEREAS, </w:t>
      </w:r>
      <w:r w:rsidRPr="00A056AC">
        <w:rPr>
          <w:rFonts w:ascii="Times New Roman" w:hAnsi="Times New Roman"/>
          <w:color w:val="000000"/>
          <w:sz w:val="24"/>
          <w:szCs w:val="24"/>
        </w:rPr>
        <w:t xml:space="preserve">by Resolution dated December 27, 2018, the </w:t>
      </w:r>
      <w:r w:rsidRPr="00A056AC">
        <w:rPr>
          <w:rFonts w:ascii="Times New Roman" w:hAnsi="Times New Roman"/>
          <w:sz w:val="24"/>
          <w:szCs w:val="24"/>
        </w:rPr>
        <w:t>Town of Hackettstown (the “</w:t>
      </w:r>
      <w:r w:rsidRPr="00A056AC">
        <w:rPr>
          <w:rFonts w:ascii="Times New Roman" w:hAnsi="Times New Roman"/>
          <w:b/>
          <w:sz w:val="24"/>
          <w:szCs w:val="24"/>
          <w:u w:val="single"/>
        </w:rPr>
        <w:t>Town</w:t>
      </w:r>
      <w:r w:rsidRPr="00A056AC">
        <w:rPr>
          <w:rFonts w:ascii="Times New Roman" w:hAnsi="Times New Roman"/>
          <w:sz w:val="24"/>
          <w:szCs w:val="24"/>
        </w:rPr>
        <w:t xml:space="preserve">”) determined that certain real property that is identified on the Town’s tax map as </w:t>
      </w:r>
      <w:r w:rsidRPr="00A056AC">
        <w:rPr>
          <w:rFonts w:ascii="Times New Roman" w:hAnsi="Times New Roman"/>
          <w:bCs/>
          <w:sz w:val="24"/>
          <w:szCs w:val="24"/>
        </w:rPr>
        <w:t>Block 45, Lots 1.01 and 2</w:t>
      </w:r>
      <w:r w:rsidRPr="00A056AC">
        <w:rPr>
          <w:rFonts w:ascii="Times New Roman" w:hAnsi="Times New Roman"/>
          <w:sz w:val="24"/>
          <w:szCs w:val="24"/>
        </w:rPr>
        <w:t xml:space="preserve"> (the “</w:t>
      </w:r>
      <w:r w:rsidRPr="00A056AC">
        <w:rPr>
          <w:rFonts w:ascii="Times New Roman" w:hAnsi="Times New Roman"/>
          <w:b/>
          <w:sz w:val="24"/>
          <w:szCs w:val="24"/>
          <w:u w:val="single"/>
        </w:rPr>
        <w:t>Redevelopment Area</w:t>
      </w:r>
      <w:r w:rsidRPr="00A056AC">
        <w:rPr>
          <w:rFonts w:ascii="Times New Roman" w:hAnsi="Times New Roman"/>
          <w:sz w:val="24"/>
          <w:szCs w:val="24"/>
        </w:rPr>
        <w:t xml:space="preserve">”) is an “area in need of redevelopment” in accordance with the New Jersey Local Redevelopment and Housing Law, </w:t>
      </w:r>
      <w:proofErr w:type="spellStart"/>
      <w:r w:rsidRPr="00A056AC">
        <w:rPr>
          <w:rFonts w:ascii="Times New Roman" w:hAnsi="Times New Roman"/>
          <w:color w:val="000000"/>
          <w:sz w:val="24"/>
          <w:szCs w:val="24"/>
          <w:u w:val="single"/>
        </w:rPr>
        <w:t>N.J.S.A</w:t>
      </w:r>
      <w:proofErr w:type="spellEnd"/>
      <w:r w:rsidRPr="00A056AC">
        <w:rPr>
          <w:rFonts w:ascii="Times New Roman" w:hAnsi="Times New Roman"/>
          <w:color w:val="000000"/>
          <w:sz w:val="24"/>
          <w:szCs w:val="24"/>
          <w:u w:val="single"/>
        </w:rPr>
        <w:t>.</w:t>
      </w:r>
      <w:r w:rsidRPr="00A056AC">
        <w:rPr>
          <w:rFonts w:ascii="Times New Roman" w:hAnsi="Times New Roman"/>
          <w:color w:val="000000"/>
          <w:sz w:val="24"/>
          <w:szCs w:val="24"/>
        </w:rPr>
        <w:t xml:space="preserve"> </w:t>
      </w:r>
      <w:proofErr w:type="spellStart"/>
      <w:r w:rsidRPr="00A056AC">
        <w:rPr>
          <w:rFonts w:ascii="Times New Roman" w:hAnsi="Times New Roman"/>
          <w:color w:val="000000"/>
          <w:sz w:val="24"/>
          <w:szCs w:val="24"/>
        </w:rPr>
        <w:t>40A:12A-1</w:t>
      </w:r>
      <w:proofErr w:type="spellEnd"/>
      <w:r w:rsidRPr="00A056AC">
        <w:rPr>
          <w:rFonts w:ascii="Times New Roman" w:hAnsi="Times New Roman"/>
          <w:color w:val="000000"/>
          <w:sz w:val="24"/>
          <w:szCs w:val="24"/>
        </w:rPr>
        <w:t xml:space="preserve"> et seq. (“</w:t>
      </w:r>
      <w:proofErr w:type="spellStart"/>
      <w:r w:rsidRPr="00A056AC">
        <w:rPr>
          <w:rFonts w:ascii="Times New Roman" w:hAnsi="Times New Roman"/>
          <w:b/>
          <w:color w:val="000000"/>
          <w:sz w:val="24"/>
          <w:szCs w:val="24"/>
          <w:u w:val="single"/>
        </w:rPr>
        <w:t>LRHL</w:t>
      </w:r>
      <w:proofErr w:type="spellEnd"/>
      <w:r w:rsidRPr="00A056AC">
        <w:rPr>
          <w:rFonts w:ascii="Times New Roman" w:hAnsi="Times New Roman"/>
          <w:color w:val="000000"/>
          <w:sz w:val="24"/>
          <w:szCs w:val="24"/>
        </w:rPr>
        <w:t>”); and</w:t>
      </w:r>
    </w:p>
    <w:p w14:paraId="2A5D82C8" w14:textId="60DD6D68" w:rsidR="0025210F" w:rsidRPr="00A056AC" w:rsidRDefault="0025210F" w:rsidP="0025210F">
      <w:pPr>
        <w:jc w:val="both"/>
        <w:rPr>
          <w:rFonts w:ascii="Times New Roman" w:hAnsi="Times New Roman"/>
          <w:color w:val="000000"/>
          <w:sz w:val="24"/>
          <w:szCs w:val="24"/>
        </w:rPr>
      </w:pPr>
      <w:r w:rsidRPr="00A056AC">
        <w:rPr>
          <w:rFonts w:ascii="Times New Roman" w:hAnsi="Times New Roman"/>
          <w:color w:val="000000"/>
          <w:sz w:val="24"/>
          <w:szCs w:val="24"/>
        </w:rPr>
        <w:tab/>
      </w:r>
      <w:r w:rsidRPr="00A056AC">
        <w:rPr>
          <w:rFonts w:ascii="Times New Roman" w:hAnsi="Times New Roman"/>
          <w:b/>
          <w:color w:val="000000"/>
          <w:sz w:val="24"/>
          <w:szCs w:val="24"/>
        </w:rPr>
        <w:t xml:space="preserve">WHEREAS, </w:t>
      </w:r>
      <w:r w:rsidRPr="00A056AC">
        <w:rPr>
          <w:rFonts w:ascii="Times New Roman" w:hAnsi="Times New Roman"/>
          <w:color w:val="000000"/>
          <w:sz w:val="24"/>
          <w:szCs w:val="24"/>
        </w:rPr>
        <w:t>by Ordinance dated February 26, 2019, the Town adopted a redevelopment plan for the redevelopment of the Redevelopment Area with an inclusionary, multi-family, residential development project; and</w:t>
      </w:r>
    </w:p>
    <w:p w14:paraId="1CEF1074" w14:textId="29BB1B94" w:rsidR="0025210F" w:rsidRDefault="0025210F" w:rsidP="0025210F">
      <w:pPr>
        <w:jc w:val="both"/>
        <w:rPr>
          <w:rFonts w:ascii="Times New Roman" w:hAnsi="Times New Roman"/>
          <w:b/>
          <w:color w:val="000000"/>
          <w:sz w:val="24"/>
          <w:szCs w:val="24"/>
        </w:rPr>
      </w:pPr>
      <w:r w:rsidRPr="00A056AC">
        <w:rPr>
          <w:rFonts w:ascii="Times New Roman" w:hAnsi="Times New Roman"/>
          <w:color w:val="000000"/>
          <w:sz w:val="24"/>
          <w:szCs w:val="24"/>
        </w:rPr>
        <w:tab/>
      </w:r>
      <w:r w:rsidRPr="00A056AC">
        <w:rPr>
          <w:rFonts w:ascii="Times New Roman" w:hAnsi="Times New Roman"/>
          <w:b/>
          <w:color w:val="000000"/>
          <w:sz w:val="24"/>
          <w:szCs w:val="24"/>
        </w:rPr>
        <w:t xml:space="preserve">WHEREAS, </w:t>
      </w:r>
      <w:r>
        <w:rPr>
          <w:rFonts w:ascii="Times New Roman" w:hAnsi="Times New Roman"/>
          <w:color w:val="000000"/>
          <w:sz w:val="24"/>
          <w:szCs w:val="24"/>
        </w:rPr>
        <w:t>by Resolution dated August 10, 2021, the Town appointed Moudro Urban Renewal, LLC (“</w:t>
      </w:r>
      <w:r>
        <w:rPr>
          <w:rFonts w:ascii="Times New Roman" w:hAnsi="Times New Roman"/>
          <w:b/>
          <w:color w:val="000000"/>
          <w:sz w:val="24"/>
          <w:szCs w:val="24"/>
          <w:u w:val="single"/>
        </w:rPr>
        <w:t>Moudro</w:t>
      </w:r>
      <w:r>
        <w:rPr>
          <w:rFonts w:ascii="Times New Roman" w:hAnsi="Times New Roman"/>
          <w:color w:val="000000"/>
          <w:sz w:val="24"/>
          <w:szCs w:val="24"/>
        </w:rPr>
        <w:t xml:space="preserve">”), the owner of the properties comprising the Redevelopment Area, as the designated “redeveloper” of the Redevelopment Area pursuant to the </w:t>
      </w:r>
      <w:proofErr w:type="spellStart"/>
      <w:r>
        <w:rPr>
          <w:rFonts w:ascii="Times New Roman" w:hAnsi="Times New Roman"/>
          <w:color w:val="000000"/>
          <w:sz w:val="24"/>
          <w:szCs w:val="24"/>
        </w:rPr>
        <w:t>LRHL</w:t>
      </w:r>
      <w:proofErr w:type="spellEnd"/>
      <w:r>
        <w:rPr>
          <w:rFonts w:ascii="Times New Roman" w:hAnsi="Times New Roman"/>
          <w:color w:val="000000"/>
          <w:sz w:val="24"/>
          <w:szCs w:val="24"/>
        </w:rPr>
        <w:t>; and</w:t>
      </w:r>
    </w:p>
    <w:p w14:paraId="13602850" w14:textId="0A1DCCB8" w:rsidR="0025210F" w:rsidRPr="00A056AC" w:rsidRDefault="0025210F" w:rsidP="0025210F">
      <w:pPr>
        <w:jc w:val="both"/>
        <w:rPr>
          <w:rFonts w:ascii="Times New Roman" w:hAnsi="Times New Roman"/>
          <w:b/>
          <w:color w:val="000000"/>
          <w:sz w:val="24"/>
          <w:szCs w:val="24"/>
        </w:rPr>
      </w:pPr>
      <w:r>
        <w:rPr>
          <w:rFonts w:ascii="Times New Roman" w:hAnsi="Times New Roman"/>
          <w:b/>
          <w:color w:val="000000"/>
          <w:sz w:val="24"/>
          <w:szCs w:val="24"/>
        </w:rPr>
        <w:tab/>
        <w:t xml:space="preserve">WHEREAS, </w:t>
      </w:r>
      <w:r>
        <w:rPr>
          <w:rFonts w:ascii="Times New Roman" w:hAnsi="Times New Roman"/>
          <w:color w:val="000000"/>
          <w:sz w:val="24"/>
          <w:szCs w:val="24"/>
        </w:rPr>
        <w:t>on August 18, 2021, the Town entered into that certain Redevelopment Agreement (the “</w:t>
      </w:r>
      <w:r>
        <w:rPr>
          <w:rFonts w:ascii="Times New Roman" w:hAnsi="Times New Roman"/>
          <w:b/>
          <w:color w:val="000000"/>
          <w:sz w:val="24"/>
          <w:szCs w:val="24"/>
          <w:u w:val="single"/>
        </w:rPr>
        <w:t>Redevelopment Agreement</w:t>
      </w:r>
      <w:r>
        <w:rPr>
          <w:rFonts w:ascii="Times New Roman" w:hAnsi="Times New Roman"/>
          <w:color w:val="000000"/>
          <w:sz w:val="24"/>
          <w:szCs w:val="24"/>
        </w:rPr>
        <w:t>”) and that certain Financial Agreement (the “</w:t>
      </w:r>
      <w:r>
        <w:rPr>
          <w:rFonts w:ascii="Times New Roman" w:hAnsi="Times New Roman"/>
          <w:b/>
          <w:color w:val="000000"/>
          <w:sz w:val="24"/>
          <w:szCs w:val="24"/>
          <w:u w:val="single"/>
        </w:rPr>
        <w:t xml:space="preserve">Financial </w:t>
      </w:r>
      <w:r w:rsidRPr="00925BE5">
        <w:rPr>
          <w:rFonts w:ascii="Times New Roman" w:hAnsi="Times New Roman"/>
          <w:b/>
          <w:color w:val="000000"/>
          <w:sz w:val="24"/>
          <w:szCs w:val="24"/>
          <w:u w:val="single"/>
        </w:rPr>
        <w:t>Agreement</w:t>
      </w:r>
      <w:r>
        <w:rPr>
          <w:rFonts w:ascii="Times New Roman" w:hAnsi="Times New Roman"/>
          <w:color w:val="000000"/>
          <w:sz w:val="24"/>
          <w:szCs w:val="24"/>
        </w:rPr>
        <w:t xml:space="preserve">”) </w:t>
      </w:r>
      <w:r w:rsidRPr="00925BE5">
        <w:rPr>
          <w:rFonts w:ascii="Times New Roman" w:hAnsi="Times New Roman"/>
          <w:color w:val="000000"/>
          <w:sz w:val="24"/>
          <w:szCs w:val="24"/>
        </w:rPr>
        <w:t>with</w:t>
      </w:r>
      <w:r>
        <w:rPr>
          <w:rFonts w:ascii="Times New Roman" w:hAnsi="Times New Roman"/>
          <w:color w:val="000000"/>
          <w:sz w:val="24"/>
          <w:szCs w:val="24"/>
        </w:rPr>
        <w:t xml:space="preserve"> Moudro;</w:t>
      </w:r>
      <w:r w:rsidRPr="00A056AC">
        <w:rPr>
          <w:rFonts w:ascii="Times New Roman" w:hAnsi="Times New Roman"/>
          <w:color w:val="000000"/>
          <w:sz w:val="24"/>
          <w:szCs w:val="24"/>
        </w:rPr>
        <w:t xml:space="preserve"> and</w:t>
      </w:r>
    </w:p>
    <w:p w14:paraId="2C5FF3DB" w14:textId="34435B0D" w:rsidR="0025210F" w:rsidRDefault="0025210F" w:rsidP="0025210F">
      <w:pPr>
        <w:ind w:firstLine="720"/>
        <w:jc w:val="both"/>
        <w:rPr>
          <w:rFonts w:ascii="Times New Roman" w:hAnsi="Times New Roman"/>
          <w:color w:val="000000"/>
          <w:sz w:val="24"/>
          <w:szCs w:val="24"/>
        </w:rPr>
      </w:pPr>
      <w:r w:rsidRPr="00A056AC">
        <w:rPr>
          <w:rFonts w:ascii="Times New Roman" w:hAnsi="Times New Roman"/>
          <w:b/>
          <w:color w:val="000000"/>
          <w:sz w:val="24"/>
          <w:szCs w:val="24"/>
        </w:rPr>
        <w:t xml:space="preserve">WHEREAS, </w:t>
      </w:r>
      <w:r>
        <w:rPr>
          <w:rFonts w:ascii="Times New Roman" w:hAnsi="Times New Roman"/>
          <w:color w:val="000000"/>
          <w:sz w:val="24"/>
          <w:szCs w:val="24"/>
        </w:rPr>
        <w:t>Moudro has entered into a Purchase and Sale Agreement (the “</w:t>
      </w:r>
      <w:r>
        <w:rPr>
          <w:rFonts w:ascii="Times New Roman" w:hAnsi="Times New Roman"/>
          <w:b/>
          <w:color w:val="000000"/>
          <w:sz w:val="24"/>
          <w:szCs w:val="24"/>
          <w:u w:val="single"/>
        </w:rPr>
        <w:t>Moudro/Russo Purchase and Sale Agreement</w:t>
      </w:r>
      <w:r>
        <w:rPr>
          <w:rFonts w:ascii="Times New Roman" w:hAnsi="Times New Roman"/>
          <w:color w:val="000000"/>
          <w:sz w:val="24"/>
          <w:szCs w:val="24"/>
        </w:rPr>
        <w:t>”) with Russo Acquisitions, LLC (“</w:t>
      </w:r>
      <w:r>
        <w:rPr>
          <w:rFonts w:ascii="Times New Roman" w:hAnsi="Times New Roman"/>
          <w:b/>
          <w:color w:val="000000"/>
          <w:sz w:val="24"/>
          <w:szCs w:val="24"/>
          <w:u w:val="single"/>
        </w:rPr>
        <w:t>Russo</w:t>
      </w:r>
      <w:r>
        <w:rPr>
          <w:rFonts w:ascii="Times New Roman" w:hAnsi="Times New Roman"/>
          <w:color w:val="000000"/>
          <w:sz w:val="24"/>
          <w:szCs w:val="24"/>
        </w:rPr>
        <w:t>”) whereby Moudro has agreed to sell the property comprising the Redevelopment Area to Russo, together with certain permits and approvals pertaining to the construction of the Residences at Bilby Road Residential Redevelopment Project (the “</w:t>
      </w:r>
      <w:r>
        <w:rPr>
          <w:rFonts w:ascii="Times New Roman" w:hAnsi="Times New Roman"/>
          <w:b/>
          <w:color w:val="000000"/>
          <w:sz w:val="24"/>
          <w:szCs w:val="24"/>
          <w:u w:val="single"/>
        </w:rPr>
        <w:t>Project</w:t>
      </w:r>
      <w:r>
        <w:rPr>
          <w:rFonts w:ascii="Times New Roman" w:hAnsi="Times New Roman"/>
          <w:color w:val="000000"/>
          <w:sz w:val="24"/>
          <w:szCs w:val="24"/>
        </w:rPr>
        <w:t>”), including an assignment of the Redevelopment Agreement and Financial Agreement; and</w:t>
      </w:r>
    </w:p>
    <w:p w14:paraId="37CA3EAA" w14:textId="1708E202" w:rsidR="0025210F" w:rsidRPr="00A056AC" w:rsidRDefault="0025210F" w:rsidP="0025210F">
      <w:pPr>
        <w:ind w:firstLine="720"/>
        <w:jc w:val="both"/>
        <w:rPr>
          <w:rFonts w:ascii="Times New Roman" w:hAnsi="Times New Roman"/>
          <w:color w:val="000000"/>
          <w:sz w:val="24"/>
          <w:szCs w:val="24"/>
        </w:rPr>
      </w:pPr>
      <w:r>
        <w:rPr>
          <w:rFonts w:ascii="Times New Roman" w:hAnsi="Times New Roman"/>
          <w:b/>
          <w:color w:val="000000"/>
          <w:sz w:val="24"/>
          <w:szCs w:val="24"/>
        </w:rPr>
        <w:t>WHEREAS</w:t>
      </w:r>
      <w:r>
        <w:rPr>
          <w:rFonts w:ascii="Times New Roman" w:hAnsi="Times New Roman"/>
          <w:color w:val="000000"/>
          <w:sz w:val="24"/>
          <w:szCs w:val="24"/>
        </w:rPr>
        <w:t>, Russo HT Urban Renewal, LLC (“</w:t>
      </w:r>
      <w:r>
        <w:rPr>
          <w:rFonts w:ascii="Times New Roman" w:hAnsi="Times New Roman"/>
          <w:b/>
          <w:color w:val="000000"/>
          <w:sz w:val="24"/>
          <w:szCs w:val="24"/>
          <w:u w:val="single"/>
        </w:rPr>
        <w:t xml:space="preserve">Russo </w:t>
      </w:r>
      <w:proofErr w:type="spellStart"/>
      <w:r>
        <w:rPr>
          <w:rFonts w:ascii="Times New Roman" w:hAnsi="Times New Roman"/>
          <w:b/>
          <w:color w:val="000000"/>
          <w:sz w:val="24"/>
          <w:szCs w:val="24"/>
          <w:u w:val="single"/>
        </w:rPr>
        <w:t>URE</w:t>
      </w:r>
      <w:proofErr w:type="spellEnd"/>
      <w:r>
        <w:rPr>
          <w:rFonts w:ascii="Times New Roman" w:hAnsi="Times New Roman"/>
          <w:color w:val="000000"/>
          <w:sz w:val="24"/>
          <w:szCs w:val="24"/>
        </w:rPr>
        <w:t xml:space="preserve">”) is a single-purpose urban renewal entity formed by Russo for the purpose of undertaking the construction of the Project and accepting the assignment of the Redevelopment Agreement and Financial Agreement; and </w:t>
      </w:r>
    </w:p>
    <w:p w14:paraId="089F0C7F" w14:textId="4AD329DD" w:rsidR="0025210F" w:rsidRPr="00A056AC" w:rsidRDefault="0025210F" w:rsidP="0025210F">
      <w:pPr>
        <w:ind w:firstLine="720"/>
        <w:jc w:val="both"/>
        <w:rPr>
          <w:rFonts w:ascii="Times New Roman" w:hAnsi="Times New Roman"/>
          <w:sz w:val="24"/>
          <w:szCs w:val="24"/>
        </w:rPr>
      </w:pPr>
      <w:r w:rsidRPr="00A056AC">
        <w:rPr>
          <w:rFonts w:ascii="Times New Roman" w:hAnsi="Times New Roman"/>
          <w:b/>
          <w:sz w:val="24"/>
          <w:szCs w:val="24"/>
        </w:rPr>
        <w:t>WHEREAS,</w:t>
      </w:r>
      <w:r w:rsidRPr="00A056AC">
        <w:rPr>
          <w:rFonts w:ascii="Times New Roman" w:hAnsi="Times New Roman"/>
          <w:sz w:val="24"/>
          <w:szCs w:val="24"/>
        </w:rPr>
        <w:t xml:space="preserve"> </w:t>
      </w:r>
      <w:r>
        <w:rPr>
          <w:rFonts w:ascii="Times New Roman" w:hAnsi="Times New Roman"/>
          <w:sz w:val="24"/>
          <w:szCs w:val="24"/>
        </w:rPr>
        <w:t>the Redevelopment Agreement and Financial Agreement each provide that any sale of the property comprising the Redevelopment Area or the Project, or any assignment of the Redevelopment Agreement or Financial Agreement, such as that contemplated by the Moudro/Russo Purchase and Sale Agreement requires the Town’s authorization and consent; and</w:t>
      </w:r>
    </w:p>
    <w:p w14:paraId="5348CFC1" w14:textId="21F9D389" w:rsidR="0025210F" w:rsidRPr="00A056AC" w:rsidRDefault="0025210F" w:rsidP="0025210F">
      <w:pPr>
        <w:ind w:firstLine="720"/>
        <w:jc w:val="both"/>
        <w:rPr>
          <w:rFonts w:ascii="Times New Roman" w:hAnsi="Times New Roman"/>
          <w:b/>
          <w:color w:val="000000"/>
          <w:sz w:val="24"/>
          <w:szCs w:val="24"/>
        </w:rPr>
      </w:pPr>
      <w:r w:rsidRPr="00A056AC">
        <w:rPr>
          <w:rFonts w:ascii="Times New Roman" w:hAnsi="Times New Roman"/>
          <w:b/>
          <w:color w:val="000000"/>
          <w:sz w:val="24"/>
          <w:szCs w:val="24"/>
        </w:rPr>
        <w:t xml:space="preserve">WHEREAS, </w:t>
      </w:r>
      <w:r w:rsidRPr="00A056AC">
        <w:rPr>
          <w:rFonts w:ascii="Times New Roman" w:hAnsi="Times New Roman"/>
          <w:color w:val="000000"/>
          <w:sz w:val="24"/>
          <w:szCs w:val="24"/>
        </w:rPr>
        <w:t xml:space="preserve">the Town desires to adopt this resolution to confirm </w:t>
      </w:r>
      <w:r>
        <w:rPr>
          <w:rFonts w:ascii="Times New Roman" w:hAnsi="Times New Roman"/>
          <w:color w:val="000000"/>
          <w:sz w:val="24"/>
          <w:szCs w:val="24"/>
        </w:rPr>
        <w:t xml:space="preserve">that Russo </w:t>
      </w:r>
      <w:proofErr w:type="spellStart"/>
      <w:r>
        <w:rPr>
          <w:rFonts w:ascii="Times New Roman" w:hAnsi="Times New Roman"/>
          <w:color w:val="000000"/>
          <w:sz w:val="24"/>
          <w:szCs w:val="24"/>
        </w:rPr>
        <w:t>URE</w:t>
      </w:r>
      <w:proofErr w:type="spellEnd"/>
      <w:r>
        <w:rPr>
          <w:rFonts w:ascii="Times New Roman" w:hAnsi="Times New Roman"/>
          <w:color w:val="000000"/>
          <w:sz w:val="24"/>
          <w:szCs w:val="24"/>
        </w:rPr>
        <w:t xml:space="preserve"> is conditionally designated as “redeveloper” of the Redevelopment Area and to also confirm the Town’s consent and authorization of the assignment by Moudro and assumption by Russo </w:t>
      </w:r>
      <w:proofErr w:type="spellStart"/>
      <w:r>
        <w:rPr>
          <w:rFonts w:ascii="Times New Roman" w:hAnsi="Times New Roman"/>
          <w:color w:val="000000"/>
          <w:sz w:val="24"/>
          <w:szCs w:val="24"/>
        </w:rPr>
        <w:t>URE</w:t>
      </w:r>
      <w:proofErr w:type="spellEnd"/>
      <w:r>
        <w:rPr>
          <w:rFonts w:ascii="Times New Roman" w:hAnsi="Times New Roman"/>
          <w:color w:val="000000"/>
          <w:sz w:val="24"/>
          <w:szCs w:val="24"/>
        </w:rPr>
        <w:t xml:space="preserve"> of the Redevelopment Agreement and Financial Agreement; </w:t>
      </w:r>
    </w:p>
    <w:p w14:paraId="2B56FDC0" w14:textId="0834F6DB" w:rsidR="0025210F" w:rsidRPr="00A056AC" w:rsidRDefault="0025210F" w:rsidP="0025210F">
      <w:pPr>
        <w:jc w:val="both"/>
        <w:rPr>
          <w:rFonts w:ascii="Times New Roman" w:hAnsi="Times New Roman"/>
          <w:sz w:val="24"/>
          <w:szCs w:val="24"/>
        </w:rPr>
      </w:pPr>
      <w:r w:rsidRPr="00A056AC">
        <w:rPr>
          <w:rFonts w:ascii="Times New Roman" w:hAnsi="Times New Roman"/>
          <w:sz w:val="24"/>
          <w:szCs w:val="24"/>
        </w:rPr>
        <w:tab/>
      </w:r>
      <w:r w:rsidRPr="00A056AC">
        <w:rPr>
          <w:rFonts w:ascii="Times New Roman" w:hAnsi="Times New Roman"/>
          <w:b/>
          <w:bCs/>
          <w:sz w:val="24"/>
          <w:szCs w:val="24"/>
        </w:rPr>
        <w:t xml:space="preserve">NOW, THEREFORE, BE IT RESOLVED </w:t>
      </w:r>
      <w:r w:rsidRPr="00A056AC">
        <w:rPr>
          <w:rFonts w:ascii="Times New Roman" w:hAnsi="Times New Roman"/>
          <w:sz w:val="24"/>
          <w:szCs w:val="24"/>
        </w:rPr>
        <w:t>by the Council as follows:</w:t>
      </w:r>
    </w:p>
    <w:p w14:paraId="2690A175" w14:textId="79975DB4" w:rsidR="0025210F" w:rsidRPr="0025210F" w:rsidRDefault="0025210F" w:rsidP="0025210F">
      <w:pPr>
        <w:widowControl w:val="0"/>
        <w:numPr>
          <w:ilvl w:val="0"/>
          <w:numId w:val="9"/>
        </w:numPr>
        <w:autoSpaceDE w:val="0"/>
        <w:autoSpaceDN w:val="0"/>
        <w:adjustRightInd w:val="0"/>
        <w:spacing w:after="0" w:line="240" w:lineRule="auto"/>
        <w:ind w:left="720" w:firstLine="720"/>
        <w:jc w:val="both"/>
        <w:rPr>
          <w:rFonts w:ascii="Times New Roman" w:hAnsi="Times New Roman"/>
          <w:sz w:val="24"/>
          <w:szCs w:val="24"/>
        </w:rPr>
      </w:pPr>
      <w:r w:rsidRPr="0025210F">
        <w:rPr>
          <w:rFonts w:ascii="Times New Roman" w:hAnsi="Times New Roman"/>
          <w:sz w:val="24"/>
          <w:szCs w:val="24"/>
        </w:rPr>
        <w:t xml:space="preserve">The Town hereby conditionally designates Russo </w:t>
      </w:r>
      <w:proofErr w:type="spellStart"/>
      <w:r w:rsidRPr="0025210F">
        <w:rPr>
          <w:rFonts w:ascii="Times New Roman" w:hAnsi="Times New Roman"/>
          <w:sz w:val="24"/>
          <w:szCs w:val="24"/>
        </w:rPr>
        <w:t>URE</w:t>
      </w:r>
      <w:proofErr w:type="spellEnd"/>
      <w:r w:rsidRPr="0025210F">
        <w:rPr>
          <w:rFonts w:ascii="Times New Roman" w:hAnsi="Times New Roman"/>
          <w:sz w:val="24"/>
          <w:szCs w:val="24"/>
        </w:rPr>
        <w:t xml:space="preserve"> as the “redeveloper” of the Redevelopment Area in accordance with the </w:t>
      </w:r>
      <w:proofErr w:type="spellStart"/>
      <w:r w:rsidRPr="0025210F">
        <w:rPr>
          <w:rFonts w:ascii="Times New Roman" w:hAnsi="Times New Roman"/>
          <w:sz w:val="24"/>
          <w:szCs w:val="24"/>
        </w:rPr>
        <w:t>LRHL</w:t>
      </w:r>
      <w:proofErr w:type="spellEnd"/>
      <w:r w:rsidRPr="0025210F">
        <w:rPr>
          <w:rFonts w:ascii="Times New Roman" w:hAnsi="Times New Roman"/>
          <w:sz w:val="24"/>
          <w:szCs w:val="24"/>
        </w:rPr>
        <w:t xml:space="preserve">; </w:t>
      </w:r>
    </w:p>
    <w:p w14:paraId="21359185" w14:textId="1F498AE6" w:rsidR="0025210F" w:rsidRPr="0025210F" w:rsidRDefault="0025210F" w:rsidP="0025210F">
      <w:pPr>
        <w:widowControl w:val="0"/>
        <w:numPr>
          <w:ilvl w:val="0"/>
          <w:numId w:val="9"/>
        </w:numPr>
        <w:autoSpaceDE w:val="0"/>
        <w:autoSpaceDN w:val="0"/>
        <w:adjustRightInd w:val="0"/>
        <w:spacing w:after="0" w:line="240" w:lineRule="auto"/>
        <w:ind w:left="720" w:firstLine="720"/>
        <w:jc w:val="both"/>
        <w:rPr>
          <w:rFonts w:ascii="Times New Roman" w:hAnsi="Times New Roman"/>
          <w:sz w:val="24"/>
          <w:szCs w:val="24"/>
        </w:rPr>
      </w:pPr>
      <w:r w:rsidRPr="0025210F">
        <w:rPr>
          <w:rFonts w:ascii="Times New Roman" w:hAnsi="Times New Roman"/>
          <w:sz w:val="24"/>
          <w:szCs w:val="24"/>
        </w:rPr>
        <w:t xml:space="preserve">The designation set forth in Paragraph 1 is conditioned on Russo completing </w:t>
      </w:r>
      <w:r w:rsidRPr="0025210F">
        <w:rPr>
          <w:rFonts w:ascii="Times New Roman" w:hAnsi="Times New Roman"/>
          <w:sz w:val="24"/>
          <w:szCs w:val="24"/>
        </w:rPr>
        <w:lastRenderedPageBreak/>
        <w:t>the acquisition of the property comprising the Redevelopment Area from Moudro and Moudro and Russo consummating the transaction contemplated by the Moudro/Russo Purchase and Sale Agreement.</w:t>
      </w:r>
      <w:r>
        <w:rPr>
          <w:rFonts w:ascii="Times New Roman" w:hAnsi="Times New Roman"/>
          <w:sz w:val="24"/>
          <w:szCs w:val="24"/>
        </w:rPr>
        <w:br/>
      </w:r>
    </w:p>
    <w:p w14:paraId="1F1C58E9" w14:textId="77777777" w:rsidR="0025210F" w:rsidRPr="00A056AC" w:rsidRDefault="0025210F" w:rsidP="0025210F">
      <w:pPr>
        <w:widowControl w:val="0"/>
        <w:numPr>
          <w:ilvl w:val="0"/>
          <w:numId w:val="9"/>
        </w:numPr>
        <w:autoSpaceDE w:val="0"/>
        <w:autoSpaceDN w:val="0"/>
        <w:adjustRightInd w:val="0"/>
        <w:spacing w:after="0" w:line="240" w:lineRule="auto"/>
        <w:ind w:left="0" w:firstLine="720"/>
        <w:jc w:val="both"/>
        <w:rPr>
          <w:rFonts w:ascii="Times New Roman" w:hAnsi="Times New Roman"/>
          <w:sz w:val="24"/>
          <w:szCs w:val="24"/>
        </w:rPr>
      </w:pPr>
      <w:r w:rsidRPr="00A056AC">
        <w:rPr>
          <w:rFonts w:ascii="Times New Roman" w:hAnsi="Times New Roman"/>
          <w:sz w:val="24"/>
          <w:szCs w:val="24"/>
        </w:rPr>
        <w:t xml:space="preserve">The </w:t>
      </w:r>
      <w:r>
        <w:rPr>
          <w:rFonts w:ascii="Times New Roman" w:hAnsi="Times New Roman"/>
          <w:sz w:val="24"/>
          <w:szCs w:val="24"/>
        </w:rPr>
        <w:t xml:space="preserve">Town hereby conditionally approves the transfer of both the Redevelopment Agreement and Financial Agreement to Russo </w:t>
      </w:r>
      <w:proofErr w:type="spellStart"/>
      <w:r>
        <w:rPr>
          <w:rFonts w:ascii="Times New Roman" w:hAnsi="Times New Roman"/>
          <w:sz w:val="24"/>
          <w:szCs w:val="24"/>
        </w:rPr>
        <w:t>URE</w:t>
      </w:r>
      <w:proofErr w:type="spellEnd"/>
      <w:r>
        <w:rPr>
          <w:rFonts w:ascii="Times New Roman" w:hAnsi="Times New Roman"/>
          <w:sz w:val="24"/>
          <w:szCs w:val="24"/>
        </w:rPr>
        <w:t>.</w:t>
      </w:r>
      <w:r w:rsidRPr="00A056AC">
        <w:rPr>
          <w:rFonts w:ascii="Times New Roman" w:hAnsi="Times New Roman"/>
          <w:sz w:val="24"/>
          <w:szCs w:val="24"/>
        </w:rPr>
        <w:t xml:space="preserve"> </w:t>
      </w:r>
    </w:p>
    <w:p w14:paraId="1D8BA1F6" w14:textId="77777777" w:rsidR="0025210F" w:rsidRPr="00A056AC" w:rsidRDefault="0025210F" w:rsidP="0025210F">
      <w:pPr>
        <w:ind w:left="720"/>
        <w:jc w:val="both"/>
        <w:rPr>
          <w:rFonts w:ascii="Times New Roman" w:hAnsi="Times New Roman"/>
          <w:sz w:val="24"/>
          <w:szCs w:val="24"/>
        </w:rPr>
      </w:pPr>
    </w:p>
    <w:p w14:paraId="41D8A8F0" w14:textId="62239213" w:rsidR="0025210F" w:rsidRPr="0025210F" w:rsidRDefault="0025210F" w:rsidP="0025210F">
      <w:pPr>
        <w:widowControl w:val="0"/>
        <w:numPr>
          <w:ilvl w:val="0"/>
          <w:numId w:val="9"/>
        </w:numPr>
        <w:autoSpaceDE w:val="0"/>
        <w:autoSpaceDN w:val="0"/>
        <w:adjustRightInd w:val="0"/>
        <w:spacing w:after="0" w:line="240" w:lineRule="auto"/>
        <w:ind w:left="0" w:firstLine="720"/>
        <w:jc w:val="both"/>
        <w:rPr>
          <w:rFonts w:ascii="Times New Roman" w:hAnsi="Times New Roman"/>
          <w:sz w:val="24"/>
          <w:szCs w:val="24"/>
        </w:rPr>
      </w:pPr>
      <w:r w:rsidRPr="0025210F">
        <w:rPr>
          <w:rFonts w:ascii="Times New Roman" w:hAnsi="Times New Roman"/>
          <w:sz w:val="24"/>
          <w:szCs w:val="24"/>
        </w:rPr>
        <w:t>The approval set forth in Paragraph 3 is conditioned on Moudro and Russo presenting the Town with an assignment and assumption agreement (the “</w:t>
      </w:r>
      <w:r w:rsidRPr="0025210F">
        <w:rPr>
          <w:rFonts w:ascii="Times New Roman" w:hAnsi="Times New Roman"/>
          <w:b/>
          <w:sz w:val="24"/>
          <w:szCs w:val="24"/>
          <w:u w:val="single"/>
        </w:rPr>
        <w:t>Assignment and Assumption Agreement</w:t>
      </w:r>
      <w:r w:rsidRPr="0025210F">
        <w:rPr>
          <w:rFonts w:ascii="Times New Roman" w:hAnsi="Times New Roman"/>
          <w:sz w:val="24"/>
          <w:szCs w:val="24"/>
        </w:rPr>
        <w:t>”) providing for, at a minimum, the assignment by Moudro and the assumption by Russo of the Redevelopment Agreement and Financial Agreement and all responsibilities and obligations thereunder as soon as reasonably practicable upon completion of the transaction contemplated by the Moudro/Russo Purchase and Sale Agreement.</w:t>
      </w:r>
      <w:r>
        <w:rPr>
          <w:rFonts w:ascii="Times New Roman" w:hAnsi="Times New Roman"/>
          <w:sz w:val="24"/>
          <w:szCs w:val="24"/>
        </w:rPr>
        <w:br/>
      </w:r>
    </w:p>
    <w:p w14:paraId="2FD5E23E" w14:textId="77777777" w:rsidR="0025210F" w:rsidRDefault="0025210F" w:rsidP="0025210F">
      <w:pPr>
        <w:widowControl w:val="0"/>
        <w:numPr>
          <w:ilvl w:val="0"/>
          <w:numId w:val="9"/>
        </w:numPr>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The Town hereby conditionally de-designates Moudro as the redeveloper of the Redevelopment Area. </w:t>
      </w:r>
    </w:p>
    <w:p w14:paraId="3B55434F" w14:textId="77777777" w:rsidR="0025210F" w:rsidRDefault="0025210F" w:rsidP="0025210F">
      <w:pPr>
        <w:ind w:left="720"/>
        <w:jc w:val="both"/>
        <w:rPr>
          <w:rFonts w:ascii="Times New Roman" w:hAnsi="Times New Roman"/>
          <w:sz w:val="24"/>
          <w:szCs w:val="24"/>
        </w:rPr>
      </w:pPr>
    </w:p>
    <w:p w14:paraId="5103FEEC" w14:textId="77777777" w:rsidR="0025210F" w:rsidRDefault="0025210F" w:rsidP="0025210F">
      <w:pPr>
        <w:widowControl w:val="0"/>
        <w:numPr>
          <w:ilvl w:val="0"/>
          <w:numId w:val="9"/>
        </w:numPr>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The de-designation set forth in Paragraph 5 is conditioned on Moudro and Russo consummating the transaction contemplated by the Moudro/Russo Purchase and Sale Agreement and presenting the Township with the Assignment and Assumption Agreement. </w:t>
      </w:r>
    </w:p>
    <w:p w14:paraId="215779AE" w14:textId="77777777" w:rsidR="0025210F" w:rsidRDefault="0025210F" w:rsidP="0025210F">
      <w:pPr>
        <w:ind w:left="720"/>
        <w:jc w:val="both"/>
        <w:rPr>
          <w:rFonts w:ascii="Times New Roman" w:hAnsi="Times New Roman"/>
          <w:sz w:val="24"/>
          <w:szCs w:val="24"/>
        </w:rPr>
      </w:pPr>
    </w:p>
    <w:p w14:paraId="33E3C8CD" w14:textId="77777777" w:rsidR="0025210F" w:rsidRPr="00A056AC" w:rsidRDefault="0025210F" w:rsidP="0025210F">
      <w:pPr>
        <w:widowControl w:val="0"/>
        <w:numPr>
          <w:ilvl w:val="0"/>
          <w:numId w:val="9"/>
        </w:numPr>
        <w:autoSpaceDE w:val="0"/>
        <w:autoSpaceDN w:val="0"/>
        <w:adjustRightInd w:val="0"/>
        <w:spacing w:after="0" w:line="240" w:lineRule="auto"/>
        <w:ind w:left="0" w:firstLine="720"/>
        <w:jc w:val="both"/>
        <w:rPr>
          <w:rFonts w:ascii="Times New Roman" w:hAnsi="Times New Roman"/>
          <w:sz w:val="24"/>
          <w:szCs w:val="24"/>
        </w:rPr>
      </w:pPr>
      <w:r w:rsidRPr="00A056AC">
        <w:rPr>
          <w:rFonts w:ascii="Times New Roman" w:hAnsi="Times New Roman"/>
          <w:sz w:val="24"/>
          <w:szCs w:val="24"/>
        </w:rPr>
        <w:t xml:space="preserve">The Township Clerk shall provide a certified copy of this Resolution to all parties of interest.  </w:t>
      </w:r>
    </w:p>
    <w:p w14:paraId="449B29FA" w14:textId="77777777" w:rsidR="0025210F" w:rsidRPr="00A056AC" w:rsidRDefault="0025210F" w:rsidP="0025210F">
      <w:pPr>
        <w:ind w:left="720"/>
        <w:jc w:val="both"/>
        <w:rPr>
          <w:rFonts w:ascii="Times New Roman" w:hAnsi="Times New Roman"/>
          <w:sz w:val="24"/>
          <w:szCs w:val="24"/>
        </w:rPr>
      </w:pPr>
    </w:p>
    <w:p w14:paraId="0FA63CEE" w14:textId="77777777" w:rsidR="0025210F" w:rsidRPr="00A056AC" w:rsidRDefault="0025210F" w:rsidP="0025210F">
      <w:pPr>
        <w:widowControl w:val="0"/>
        <w:numPr>
          <w:ilvl w:val="0"/>
          <w:numId w:val="9"/>
        </w:numPr>
        <w:autoSpaceDE w:val="0"/>
        <w:autoSpaceDN w:val="0"/>
        <w:adjustRightInd w:val="0"/>
        <w:spacing w:after="0" w:line="240" w:lineRule="auto"/>
        <w:ind w:left="0" w:firstLine="720"/>
        <w:jc w:val="both"/>
        <w:rPr>
          <w:rFonts w:ascii="Times New Roman" w:hAnsi="Times New Roman"/>
          <w:sz w:val="24"/>
          <w:szCs w:val="24"/>
        </w:rPr>
      </w:pPr>
      <w:r w:rsidRPr="00A056AC">
        <w:rPr>
          <w:rFonts w:ascii="Times New Roman" w:hAnsi="Times New Roman"/>
          <w:sz w:val="24"/>
          <w:szCs w:val="24"/>
        </w:rPr>
        <w:t xml:space="preserve">The relevant terms of the </w:t>
      </w:r>
      <w:proofErr w:type="spellStart"/>
      <w:r w:rsidRPr="00A056AC">
        <w:rPr>
          <w:rFonts w:ascii="Times New Roman" w:hAnsi="Times New Roman"/>
          <w:sz w:val="24"/>
          <w:szCs w:val="24"/>
        </w:rPr>
        <w:t>LRHL</w:t>
      </w:r>
      <w:proofErr w:type="spellEnd"/>
      <w:r w:rsidRPr="00A056AC">
        <w:rPr>
          <w:rFonts w:ascii="Times New Roman" w:hAnsi="Times New Roman"/>
          <w:sz w:val="24"/>
          <w:szCs w:val="24"/>
        </w:rPr>
        <w:t xml:space="preserve"> are hereby incorporated by reference. </w:t>
      </w:r>
    </w:p>
    <w:p w14:paraId="777C3985" w14:textId="77777777" w:rsidR="0025210F" w:rsidRPr="00A056AC" w:rsidRDefault="0025210F" w:rsidP="0025210F">
      <w:pPr>
        <w:ind w:left="720"/>
        <w:jc w:val="both"/>
        <w:rPr>
          <w:rFonts w:ascii="Times New Roman" w:hAnsi="Times New Roman"/>
          <w:sz w:val="24"/>
          <w:szCs w:val="24"/>
        </w:rPr>
      </w:pPr>
    </w:p>
    <w:p w14:paraId="630C9149" w14:textId="0DA3C377" w:rsidR="0025210F" w:rsidRPr="0025210F" w:rsidRDefault="0025210F" w:rsidP="0025210F">
      <w:pPr>
        <w:widowControl w:val="0"/>
        <w:numPr>
          <w:ilvl w:val="0"/>
          <w:numId w:val="9"/>
        </w:numPr>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25210F">
        <w:rPr>
          <w:rFonts w:ascii="Times New Roman" w:hAnsi="Times New Roman"/>
          <w:sz w:val="24"/>
          <w:szCs w:val="24"/>
        </w:rPr>
        <w:t xml:space="preserve">This Resolution shall take effect immediately. </w:t>
      </w:r>
    </w:p>
    <w:p w14:paraId="68C5A0E8" w14:textId="00BADAE6" w:rsidR="0017123C" w:rsidRDefault="0017123C" w:rsidP="00CA70D4">
      <w:pPr>
        <w:contextualSpacing/>
        <w:rPr>
          <w:rFonts w:ascii="Times New Roman" w:hAnsi="Times New Roman" w:cs="Times New Roman"/>
          <w:sz w:val="24"/>
          <w:szCs w:val="24"/>
        </w:rPr>
      </w:pPr>
    </w:p>
    <w:p w14:paraId="1B6C4B46" w14:textId="37774FCE" w:rsidR="0017123C" w:rsidRDefault="0017123C" w:rsidP="00CA70D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73D6095" w14:textId="08AF3C21" w:rsidR="0017123C" w:rsidRDefault="0017123C" w:rsidP="00CA70D4">
      <w:pPr>
        <w:contextualSpacing/>
        <w:rPr>
          <w:rFonts w:ascii="Times New Roman" w:hAnsi="Times New Roman" w:cs="Times New Roman"/>
          <w:sz w:val="24"/>
          <w:szCs w:val="24"/>
        </w:rPr>
      </w:pPr>
    </w:p>
    <w:p w14:paraId="45A2652D" w14:textId="418C4BFA" w:rsidR="0017123C" w:rsidRDefault="0017123C" w:rsidP="00CA70D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amend the Jade Hackettstown Phase 2A Developers Agreement</w:t>
      </w:r>
      <w:r w:rsidR="00D37ADD">
        <w:rPr>
          <w:rFonts w:ascii="Times New Roman" w:hAnsi="Times New Roman" w:cs="Times New Roman"/>
          <w:sz w:val="24"/>
          <w:szCs w:val="24"/>
        </w:rPr>
        <w:t xml:space="preserve"> to allow construction work to start at 7:30 AM and stop at 7:00 PM.</w:t>
      </w:r>
    </w:p>
    <w:p w14:paraId="3E4B99C6" w14:textId="7557269B" w:rsidR="00D37ADD" w:rsidRDefault="00D37ADD" w:rsidP="00CA70D4">
      <w:pPr>
        <w:contextualSpacing/>
        <w:rPr>
          <w:rFonts w:ascii="Times New Roman" w:hAnsi="Times New Roman" w:cs="Times New Roman"/>
          <w:sz w:val="24"/>
          <w:szCs w:val="24"/>
        </w:rPr>
      </w:pPr>
    </w:p>
    <w:p w14:paraId="2B70F4CE" w14:textId="52D1D555" w:rsidR="00D37ADD" w:rsidRDefault="00D37ADD" w:rsidP="00CA70D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6F20E7F" w14:textId="61C3B415" w:rsidR="00D37ADD" w:rsidRDefault="00D37ADD" w:rsidP="00CA70D4">
      <w:pPr>
        <w:contextualSpacing/>
        <w:rPr>
          <w:rFonts w:ascii="Times New Roman" w:hAnsi="Times New Roman" w:cs="Times New Roman"/>
          <w:sz w:val="24"/>
          <w:szCs w:val="24"/>
        </w:rPr>
      </w:pPr>
    </w:p>
    <w:p w14:paraId="4517299F" w14:textId="56A4C61E" w:rsidR="00EF0982" w:rsidRDefault="000665E7" w:rsidP="00CA70D4">
      <w:pPr>
        <w:contextualSpacing/>
        <w:rPr>
          <w:rFonts w:ascii="Times New Roman" w:hAnsi="Times New Roman" w:cs="Times New Roman"/>
          <w:sz w:val="24"/>
          <w:szCs w:val="24"/>
        </w:rPr>
      </w:pPr>
      <w:r>
        <w:rPr>
          <w:rFonts w:ascii="Times New Roman" w:hAnsi="Times New Roman" w:cs="Times New Roman"/>
          <w:sz w:val="24"/>
          <w:szCs w:val="24"/>
        </w:rPr>
        <w:t>Motion was</w:t>
      </w:r>
      <w:r w:rsidR="00D37ADD">
        <w:rPr>
          <w:rFonts w:ascii="Times New Roman" w:hAnsi="Times New Roman" w:cs="Times New Roman"/>
          <w:sz w:val="24"/>
          <w:szCs w:val="24"/>
        </w:rPr>
        <w:t xml:space="preserve"> </w:t>
      </w:r>
      <w:r w:rsidR="00EF0982">
        <w:rPr>
          <w:rFonts w:ascii="Times New Roman" w:hAnsi="Times New Roman" w:cs="Times New Roman"/>
          <w:sz w:val="24"/>
          <w:szCs w:val="24"/>
        </w:rPr>
        <w:t>made (Sheldon) and seconded (Lambo) to award the DPW Supplies and Services for 2022 to the following:  Spring and Fall Cleanup to Sanico, Garbage Pickup to Sanico, Oil Burner Services to TGM, Plumbing Service to TGM, Receiving Leaves to David Stroud, Uniform Rentals to Unifirst, Mat Rentals to Unifirst.</w:t>
      </w:r>
    </w:p>
    <w:p w14:paraId="0A5160D1" w14:textId="6EFBE553" w:rsidR="00EF0982" w:rsidRDefault="00EF0982" w:rsidP="00CA70D4">
      <w:pPr>
        <w:contextualSpacing/>
        <w:rPr>
          <w:rFonts w:ascii="Times New Roman" w:hAnsi="Times New Roman" w:cs="Times New Roman"/>
          <w:sz w:val="24"/>
          <w:szCs w:val="24"/>
        </w:rPr>
      </w:pPr>
    </w:p>
    <w:p w14:paraId="50999238" w14:textId="190352A9" w:rsidR="00EF0982" w:rsidRDefault="00EF0982" w:rsidP="00CA70D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F86D79D" w14:textId="630A810B" w:rsidR="00EF0982" w:rsidRDefault="00EF0982" w:rsidP="00CA70D4">
      <w:pPr>
        <w:contextualSpacing/>
        <w:rPr>
          <w:rFonts w:ascii="Times New Roman" w:hAnsi="Times New Roman" w:cs="Times New Roman"/>
          <w:sz w:val="24"/>
          <w:szCs w:val="24"/>
        </w:rPr>
      </w:pPr>
    </w:p>
    <w:p w14:paraId="25056920" w14:textId="13413B95" w:rsidR="00EF0982" w:rsidRDefault="00EF0982" w:rsidP="00CA70D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Recreation Department purchase requisition in the amount of $14,580.00 for the 2022 Annual Fertilizer Program from Code Green Lawn Care, Great Meadow, NJ.</w:t>
      </w:r>
    </w:p>
    <w:p w14:paraId="4BC8521A" w14:textId="77777777" w:rsidR="00EF0982" w:rsidRPr="00CA70D4" w:rsidRDefault="00EF0982" w:rsidP="00CA70D4">
      <w:pPr>
        <w:contextualSpacing/>
        <w:rPr>
          <w:rFonts w:ascii="Times New Roman" w:hAnsi="Times New Roman" w:cs="Times New Roman"/>
          <w:sz w:val="24"/>
          <w:szCs w:val="24"/>
        </w:rPr>
      </w:pPr>
    </w:p>
    <w:p w14:paraId="48B1A79D" w14:textId="2B6BAA6E" w:rsidR="00EF0982" w:rsidRDefault="00EF0982" w:rsidP="002E63A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5C75FE53" w14:textId="35AA911E" w:rsidR="00EF0982" w:rsidRDefault="00EF0982" w:rsidP="002E63A7">
      <w:pPr>
        <w:contextualSpacing/>
        <w:rPr>
          <w:rFonts w:ascii="Times New Roman" w:hAnsi="Times New Roman" w:cs="Times New Roman"/>
          <w:sz w:val="24"/>
          <w:szCs w:val="24"/>
        </w:rPr>
      </w:pPr>
    </w:p>
    <w:p w14:paraId="30462E00" w14:textId="0BAD2052" w:rsidR="007F3A4A" w:rsidRDefault="007F3A4A" w:rsidP="007F3A4A">
      <w:pPr>
        <w:autoSpaceDE w:val="0"/>
        <w:autoSpaceDN w:val="0"/>
        <w:adjustRightInd w:val="0"/>
        <w:contextualSpacing/>
        <w:rPr>
          <w:rFonts w:ascii="Times New Roman" w:hAnsi="Times New Roman" w:cs="Times New Roman"/>
          <w:sz w:val="24"/>
          <w:szCs w:val="24"/>
        </w:rPr>
      </w:pPr>
      <w:r w:rsidRPr="00CE1991">
        <w:rPr>
          <w:rFonts w:ascii="Times New Roman" w:hAnsi="Times New Roman" w:cs="Times New Roman"/>
          <w:sz w:val="24"/>
          <w:szCs w:val="24"/>
        </w:rPr>
        <w:t xml:space="preserve">Motion was made (Sheldon) and seconded </w:t>
      </w:r>
      <w:r>
        <w:rPr>
          <w:rFonts w:ascii="Times New Roman" w:hAnsi="Times New Roman" w:cs="Times New Roman"/>
          <w:sz w:val="24"/>
          <w:szCs w:val="24"/>
        </w:rPr>
        <w:t>(Engelau</w:t>
      </w:r>
      <w:r w:rsidRPr="00CE1991">
        <w:rPr>
          <w:rFonts w:ascii="Times New Roman" w:hAnsi="Times New Roman" w:cs="Times New Roman"/>
          <w:sz w:val="24"/>
          <w:szCs w:val="24"/>
        </w:rPr>
        <w:t>) to award the bid for tree trimming and stump removal for 20</w:t>
      </w:r>
      <w:r>
        <w:rPr>
          <w:rFonts w:ascii="Times New Roman" w:hAnsi="Times New Roman" w:cs="Times New Roman"/>
          <w:sz w:val="24"/>
          <w:szCs w:val="24"/>
        </w:rPr>
        <w:t>2</w:t>
      </w:r>
      <w:r w:rsidR="0087128D">
        <w:rPr>
          <w:rFonts w:ascii="Times New Roman" w:hAnsi="Times New Roman" w:cs="Times New Roman"/>
          <w:sz w:val="24"/>
          <w:szCs w:val="24"/>
        </w:rPr>
        <w:t>2</w:t>
      </w:r>
      <w:r w:rsidRPr="00CE1991">
        <w:rPr>
          <w:rFonts w:ascii="Times New Roman" w:hAnsi="Times New Roman" w:cs="Times New Roman"/>
          <w:sz w:val="24"/>
          <w:szCs w:val="24"/>
        </w:rPr>
        <w:t xml:space="preserve"> to</w:t>
      </w:r>
      <w:r>
        <w:rPr>
          <w:rFonts w:ascii="Times New Roman" w:hAnsi="Times New Roman" w:cs="Times New Roman"/>
          <w:sz w:val="24"/>
          <w:szCs w:val="24"/>
        </w:rPr>
        <w:t xml:space="preserve"> Peterson and Sons Tree Services</w:t>
      </w:r>
      <w:r w:rsidRPr="00CE1991">
        <w:rPr>
          <w:rFonts w:ascii="Times New Roman" w:hAnsi="Times New Roman" w:cs="Times New Roman"/>
          <w:sz w:val="24"/>
          <w:szCs w:val="24"/>
        </w:rPr>
        <w:t>.</w:t>
      </w:r>
    </w:p>
    <w:p w14:paraId="32425F27" w14:textId="77777777" w:rsidR="007F3A4A" w:rsidRDefault="007F3A4A" w:rsidP="002E63A7">
      <w:pPr>
        <w:contextualSpacing/>
        <w:rPr>
          <w:rFonts w:ascii="Times New Roman" w:hAnsi="Times New Roman" w:cs="Times New Roman"/>
          <w:sz w:val="24"/>
          <w:szCs w:val="24"/>
        </w:rPr>
      </w:pPr>
    </w:p>
    <w:p w14:paraId="66DDE7F6" w14:textId="07C000D4" w:rsidR="002E2F48" w:rsidRDefault="002E2F48" w:rsidP="002E63A7">
      <w:pPr>
        <w:contextualSpacing/>
        <w:rPr>
          <w:rFonts w:ascii="Times New Roman" w:hAnsi="Times New Roman" w:cs="Times New Roman"/>
          <w:sz w:val="24"/>
          <w:szCs w:val="24"/>
        </w:rPr>
      </w:pPr>
      <w:r>
        <w:rPr>
          <w:rFonts w:ascii="Times New Roman" w:hAnsi="Times New Roman" w:cs="Times New Roman"/>
          <w:sz w:val="24"/>
          <w:szCs w:val="24"/>
        </w:rPr>
        <w:t>Ro</w:t>
      </w:r>
      <w:r w:rsidR="00BF6593">
        <w:rPr>
          <w:rFonts w:ascii="Times New Roman" w:hAnsi="Times New Roman" w:cs="Times New Roman"/>
          <w:sz w:val="24"/>
          <w:szCs w:val="24"/>
        </w:rPr>
        <w:t xml:space="preserve">ll </w:t>
      </w:r>
      <w:r>
        <w:rPr>
          <w:rFonts w:ascii="Times New Roman" w:hAnsi="Times New Roman" w:cs="Times New Roman"/>
          <w:sz w:val="24"/>
          <w:szCs w:val="24"/>
        </w:rPr>
        <w:t xml:space="preserve">Call Vote:  Yes </w:t>
      </w:r>
      <w:r w:rsidR="00172C77">
        <w:rPr>
          <w:rFonts w:ascii="Times New Roman" w:hAnsi="Times New Roman" w:cs="Times New Roman"/>
          <w:sz w:val="24"/>
          <w:szCs w:val="24"/>
        </w:rPr>
        <w:t>–</w:t>
      </w:r>
      <w:r>
        <w:rPr>
          <w:rFonts w:ascii="Times New Roman" w:hAnsi="Times New Roman" w:cs="Times New Roman"/>
          <w:sz w:val="24"/>
          <w:szCs w:val="24"/>
        </w:rPr>
        <w:t xml:space="preserve"> </w:t>
      </w:r>
      <w:r w:rsidR="00172C77">
        <w:rPr>
          <w:rFonts w:ascii="Times New Roman" w:hAnsi="Times New Roman" w:cs="Times New Roman"/>
          <w:sz w:val="24"/>
          <w:szCs w:val="24"/>
        </w:rPr>
        <w:t xml:space="preserve">Becker, Engelau, Kunz, Lambo, Sheldon and Tynan </w:t>
      </w:r>
    </w:p>
    <w:p w14:paraId="216D4C9F" w14:textId="79214254" w:rsidR="00172C77" w:rsidRDefault="00172C77" w:rsidP="002E63A7">
      <w:pPr>
        <w:contextualSpacing/>
        <w:rPr>
          <w:rFonts w:ascii="Times New Roman" w:hAnsi="Times New Roman" w:cs="Times New Roman"/>
          <w:sz w:val="24"/>
          <w:szCs w:val="24"/>
        </w:rPr>
      </w:pPr>
    </w:p>
    <w:p w14:paraId="0BFA972A" w14:textId="1FEEF14D" w:rsidR="00172C77" w:rsidRDefault="00172C77" w:rsidP="002E63A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Anthony Guerna as a member of the Hackettstown Fire Department.</w:t>
      </w:r>
    </w:p>
    <w:p w14:paraId="2CABE978" w14:textId="5A2879E8" w:rsidR="00172C77" w:rsidRDefault="00172C77" w:rsidP="002E63A7">
      <w:pPr>
        <w:contextualSpacing/>
        <w:rPr>
          <w:rFonts w:ascii="Times New Roman" w:hAnsi="Times New Roman" w:cs="Times New Roman"/>
          <w:sz w:val="24"/>
          <w:szCs w:val="24"/>
        </w:rPr>
      </w:pPr>
    </w:p>
    <w:p w14:paraId="5DD9A6E6" w14:textId="44F6E810" w:rsidR="00172C77" w:rsidRDefault="00172C77" w:rsidP="002E63A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F318EFE" w14:textId="3B4796AB" w:rsidR="00172C77" w:rsidRDefault="00172C77" w:rsidP="002E63A7">
      <w:pPr>
        <w:contextualSpacing/>
        <w:rPr>
          <w:rFonts w:ascii="Times New Roman" w:hAnsi="Times New Roman" w:cs="Times New Roman"/>
          <w:sz w:val="24"/>
          <w:szCs w:val="24"/>
        </w:rPr>
      </w:pPr>
    </w:p>
    <w:p w14:paraId="446BE348" w14:textId="04E53195" w:rsidR="00172C77" w:rsidRDefault="00172C77" w:rsidP="002E63A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a six month medical leave of absence for crossing guard, Ann Bell.</w:t>
      </w:r>
    </w:p>
    <w:p w14:paraId="235118E9" w14:textId="793559DD" w:rsidR="00172C77" w:rsidRDefault="00172C77" w:rsidP="002E63A7">
      <w:pPr>
        <w:contextualSpacing/>
        <w:rPr>
          <w:rFonts w:ascii="Times New Roman" w:hAnsi="Times New Roman" w:cs="Times New Roman"/>
          <w:sz w:val="24"/>
          <w:szCs w:val="24"/>
        </w:rPr>
      </w:pPr>
    </w:p>
    <w:p w14:paraId="0EC56E78" w14:textId="3EC058C4" w:rsidR="00172C77" w:rsidRDefault="00172C77" w:rsidP="002E63A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0F4A73">
        <w:rPr>
          <w:rFonts w:ascii="Times New Roman" w:hAnsi="Times New Roman" w:cs="Times New Roman"/>
          <w:sz w:val="24"/>
          <w:szCs w:val="24"/>
        </w:rPr>
        <w:t>–</w:t>
      </w:r>
      <w:r>
        <w:rPr>
          <w:rFonts w:ascii="Times New Roman" w:hAnsi="Times New Roman" w:cs="Times New Roman"/>
          <w:sz w:val="24"/>
          <w:szCs w:val="24"/>
        </w:rPr>
        <w:t xml:space="preserve"> </w:t>
      </w:r>
      <w:r w:rsidR="000F4A73">
        <w:rPr>
          <w:rFonts w:ascii="Times New Roman" w:hAnsi="Times New Roman" w:cs="Times New Roman"/>
          <w:sz w:val="24"/>
          <w:szCs w:val="24"/>
        </w:rPr>
        <w:t xml:space="preserve">Becker, Engelau, Kunz, Lambo, Sheldon and Tynan </w:t>
      </w:r>
    </w:p>
    <w:p w14:paraId="741A3F20" w14:textId="2DF4AC5B" w:rsidR="000F4A73" w:rsidRDefault="000F4A73" w:rsidP="002E63A7">
      <w:pPr>
        <w:contextualSpacing/>
        <w:rPr>
          <w:rFonts w:ascii="Times New Roman" w:hAnsi="Times New Roman" w:cs="Times New Roman"/>
          <w:sz w:val="24"/>
          <w:szCs w:val="24"/>
        </w:rPr>
      </w:pPr>
    </w:p>
    <w:p w14:paraId="1E84F11C" w14:textId="060210C6" w:rsidR="000F4A73" w:rsidRDefault="000F4A73" w:rsidP="002E63A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raffle license #1255 for the Knights of Columbus, Joyce Kilmer Council #2483 to hold a calendar raffle.</w:t>
      </w:r>
    </w:p>
    <w:p w14:paraId="184A27D7" w14:textId="6FE72783" w:rsidR="000F4A73" w:rsidRDefault="000F4A73" w:rsidP="002E63A7">
      <w:pPr>
        <w:contextualSpacing/>
        <w:rPr>
          <w:rFonts w:ascii="Times New Roman" w:hAnsi="Times New Roman" w:cs="Times New Roman"/>
          <w:sz w:val="24"/>
          <w:szCs w:val="24"/>
        </w:rPr>
      </w:pPr>
    </w:p>
    <w:p w14:paraId="11E3C694" w14:textId="410532C5" w:rsidR="000F4A73" w:rsidRDefault="000F4A73" w:rsidP="002E63A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F79813C" w14:textId="735FDA8C" w:rsidR="000F4A73" w:rsidRDefault="000F4A73" w:rsidP="002E63A7">
      <w:pPr>
        <w:contextualSpacing/>
        <w:rPr>
          <w:rFonts w:ascii="Times New Roman" w:hAnsi="Times New Roman" w:cs="Times New Roman"/>
          <w:sz w:val="24"/>
          <w:szCs w:val="24"/>
        </w:rPr>
      </w:pPr>
    </w:p>
    <w:p w14:paraId="3F502186" w14:textId="10BD0AB4" w:rsidR="000F4A73" w:rsidRDefault="00D11B4E" w:rsidP="002E63A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raffle license #1256 for the American Legion Post 164 to hold a Pull Tab Instant Raffle.</w:t>
      </w:r>
    </w:p>
    <w:p w14:paraId="3F505EFB" w14:textId="09588786" w:rsidR="00D11B4E" w:rsidRDefault="00D11B4E" w:rsidP="002E63A7">
      <w:pPr>
        <w:contextualSpacing/>
        <w:rPr>
          <w:rFonts w:ascii="Times New Roman" w:hAnsi="Times New Roman" w:cs="Times New Roman"/>
          <w:sz w:val="24"/>
          <w:szCs w:val="24"/>
        </w:rPr>
      </w:pPr>
    </w:p>
    <w:p w14:paraId="2453C5F8" w14:textId="4823823A" w:rsidR="00D11B4E" w:rsidRDefault="00D11B4E" w:rsidP="002E63A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547C417" w14:textId="7D3A51BC" w:rsidR="00D11B4E" w:rsidRDefault="00D11B4E" w:rsidP="002E63A7">
      <w:pPr>
        <w:contextualSpacing/>
        <w:rPr>
          <w:rFonts w:ascii="Times New Roman" w:hAnsi="Times New Roman" w:cs="Times New Roman"/>
          <w:sz w:val="24"/>
          <w:szCs w:val="24"/>
        </w:rPr>
      </w:pPr>
    </w:p>
    <w:p w14:paraId="415EA005" w14:textId="113383EE" w:rsidR="00D11B4E" w:rsidRDefault="00D11B4E" w:rsidP="002E63A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raffle license #1257 for the Hackettstown H.S. Girls Basketball Booster Club to hold an off premise raffle.</w:t>
      </w:r>
    </w:p>
    <w:p w14:paraId="00590221" w14:textId="71B35618" w:rsidR="00D11B4E" w:rsidRDefault="00D11B4E" w:rsidP="002E63A7">
      <w:pPr>
        <w:contextualSpacing/>
        <w:rPr>
          <w:rFonts w:ascii="Times New Roman" w:hAnsi="Times New Roman" w:cs="Times New Roman"/>
          <w:sz w:val="24"/>
          <w:szCs w:val="24"/>
        </w:rPr>
      </w:pPr>
    </w:p>
    <w:p w14:paraId="0925F9E1" w14:textId="61D057E4" w:rsidR="00D11B4E" w:rsidRDefault="00D11B4E" w:rsidP="002E63A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42F549AE" w14:textId="10C8AB0F" w:rsidR="00D11B4E" w:rsidRDefault="00D11B4E" w:rsidP="002E63A7">
      <w:pPr>
        <w:contextualSpacing/>
        <w:rPr>
          <w:rFonts w:ascii="Times New Roman" w:hAnsi="Times New Roman" w:cs="Times New Roman"/>
          <w:sz w:val="24"/>
          <w:szCs w:val="24"/>
        </w:rPr>
      </w:pPr>
    </w:p>
    <w:p w14:paraId="7D572122" w14:textId="2AA1994F" w:rsidR="00D11B4E" w:rsidRDefault="00D11B4E" w:rsidP="002E63A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raffle license #1258 for the Hackettstown H.S. Girls Basketball Booster Club to hold an on premise raffle.</w:t>
      </w:r>
    </w:p>
    <w:p w14:paraId="148326BF" w14:textId="067225F6" w:rsidR="00D11B4E" w:rsidRDefault="00D11B4E" w:rsidP="002E63A7">
      <w:pPr>
        <w:contextualSpacing/>
        <w:rPr>
          <w:rFonts w:ascii="Times New Roman" w:hAnsi="Times New Roman" w:cs="Times New Roman"/>
          <w:sz w:val="24"/>
          <w:szCs w:val="24"/>
        </w:rPr>
      </w:pPr>
    </w:p>
    <w:p w14:paraId="64270729" w14:textId="3BD26B27" w:rsidR="00D11B4E" w:rsidRDefault="00D11B4E" w:rsidP="002E63A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2658E50" w14:textId="5D11500D" w:rsidR="00D11B4E" w:rsidRDefault="00D11B4E" w:rsidP="002E63A7">
      <w:pPr>
        <w:contextualSpacing/>
        <w:rPr>
          <w:rFonts w:ascii="Times New Roman" w:hAnsi="Times New Roman" w:cs="Times New Roman"/>
          <w:sz w:val="24"/>
          <w:szCs w:val="24"/>
        </w:rPr>
      </w:pPr>
    </w:p>
    <w:p w14:paraId="7C38FD60" w14:textId="29D286C3" w:rsidR="00D11B4E" w:rsidRDefault="00CF6CE5" w:rsidP="002E63A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special event license application for the New Jersey Civic Youth Ballet to hold a </w:t>
      </w:r>
      <w:r w:rsidR="006D31D9">
        <w:rPr>
          <w:rFonts w:ascii="Times New Roman" w:hAnsi="Times New Roman" w:cs="Times New Roman"/>
          <w:sz w:val="24"/>
          <w:szCs w:val="24"/>
        </w:rPr>
        <w:t>Ballet</w:t>
      </w:r>
      <w:r>
        <w:rPr>
          <w:rFonts w:ascii="Times New Roman" w:hAnsi="Times New Roman" w:cs="Times New Roman"/>
          <w:sz w:val="24"/>
          <w:szCs w:val="24"/>
        </w:rPr>
        <w:t xml:space="preserve"> 5K and Tutu 2K Run/Walk on April 24, 2022, t waive the $50.00 application fee and charge no Town costs.</w:t>
      </w:r>
    </w:p>
    <w:p w14:paraId="7F810B5B" w14:textId="149D8D22" w:rsidR="00CF6CE5" w:rsidRDefault="00CF6CE5" w:rsidP="002E63A7">
      <w:pPr>
        <w:contextualSpacing/>
        <w:rPr>
          <w:rFonts w:ascii="Times New Roman" w:hAnsi="Times New Roman" w:cs="Times New Roman"/>
          <w:sz w:val="24"/>
          <w:szCs w:val="24"/>
        </w:rPr>
      </w:pPr>
    </w:p>
    <w:p w14:paraId="7B3C1A8E" w14:textId="70541886" w:rsidR="00CF6CE5" w:rsidRDefault="00CF6CE5" w:rsidP="002E63A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53DC011" w14:textId="0CFE41E4" w:rsidR="00CF6CE5" w:rsidRDefault="00CF6CE5" w:rsidP="002E63A7">
      <w:pPr>
        <w:contextualSpacing/>
        <w:rPr>
          <w:rFonts w:ascii="Times New Roman" w:hAnsi="Times New Roman" w:cs="Times New Roman"/>
          <w:sz w:val="24"/>
          <w:szCs w:val="24"/>
        </w:rPr>
      </w:pPr>
    </w:p>
    <w:p w14:paraId="11328905" w14:textId="0512AD77" w:rsidR="00CF6CE5" w:rsidRDefault="00CF6CE5" w:rsidP="002E63A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389551F9" w14:textId="53768995" w:rsidR="00CF6CE5" w:rsidRDefault="00CF6CE5" w:rsidP="002E63A7">
      <w:pPr>
        <w:contextualSpacing/>
        <w:rPr>
          <w:rFonts w:ascii="Times New Roman" w:hAnsi="Times New Roman" w:cs="Times New Roman"/>
          <w:sz w:val="24"/>
          <w:szCs w:val="24"/>
        </w:rPr>
      </w:pPr>
    </w:p>
    <w:p w14:paraId="058907F4" w14:textId="6982D55D" w:rsidR="00CF6CE5" w:rsidRDefault="00CF6CE5" w:rsidP="00CF6CE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A01021A" w14:textId="5B403689" w:rsidR="00CF6CE5" w:rsidRDefault="00CF6CE5" w:rsidP="00CF6CE5">
      <w:pPr>
        <w:contextualSpacing/>
        <w:rPr>
          <w:rFonts w:ascii="Times New Roman" w:hAnsi="Times New Roman" w:cs="Times New Roman"/>
          <w:sz w:val="24"/>
          <w:szCs w:val="24"/>
        </w:rPr>
      </w:pPr>
    </w:p>
    <w:p w14:paraId="4979193C" w14:textId="64BF5D61" w:rsidR="00CF6CE5" w:rsidRDefault="00CF6CE5" w:rsidP="00CF6CE5">
      <w:pPr>
        <w:contextualSpacing/>
        <w:rPr>
          <w:rFonts w:ascii="Times New Roman" w:hAnsi="Times New Roman" w:cs="Times New Roman"/>
          <w:sz w:val="24"/>
          <w:szCs w:val="24"/>
        </w:rPr>
      </w:pPr>
      <w:r>
        <w:rPr>
          <w:rFonts w:ascii="Times New Roman" w:hAnsi="Times New Roman" w:cs="Times New Roman"/>
          <w:sz w:val="24"/>
          <w:szCs w:val="24"/>
        </w:rPr>
        <w:t>WHEREAS, there are several active open purchases remaining against the 2020 budget, and</w:t>
      </w:r>
    </w:p>
    <w:p w14:paraId="56998659" w14:textId="5AC3EF2E" w:rsidR="00CF6CE5" w:rsidRDefault="00CF6CE5" w:rsidP="00CF6CE5">
      <w:pPr>
        <w:contextualSpacing/>
        <w:rPr>
          <w:rFonts w:ascii="Times New Roman" w:hAnsi="Times New Roman" w:cs="Times New Roman"/>
          <w:sz w:val="24"/>
          <w:szCs w:val="24"/>
        </w:rPr>
      </w:pPr>
    </w:p>
    <w:p w14:paraId="29BB924D" w14:textId="4326226D" w:rsidR="00CF6CE5" w:rsidRDefault="00CF6CE5" w:rsidP="00CF6CE5">
      <w:pPr>
        <w:contextualSpacing/>
        <w:rPr>
          <w:rFonts w:ascii="Times New Roman" w:hAnsi="Times New Roman" w:cs="Times New Roman"/>
          <w:sz w:val="24"/>
          <w:szCs w:val="24"/>
        </w:rPr>
      </w:pPr>
      <w:r>
        <w:rPr>
          <w:rFonts w:ascii="Times New Roman" w:hAnsi="Times New Roman" w:cs="Times New Roman"/>
          <w:sz w:val="24"/>
          <w:szCs w:val="24"/>
        </w:rPr>
        <w:t>WHEREAS, in order to prevent these purchases orders from lapsing to surplus they need to be reserved in accounts payable.</w:t>
      </w:r>
    </w:p>
    <w:p w14:paraId="29038877" w14:textId="0797010B" w:rsidR="00CF6CE5" w:rsidRDefault="00CF6CE5" w:rsidP="00CF6CE5">
      <w:pPr>
        <w:contextualSpacing/>
        <w:rPr>
          <w:rFonts w:ascii="Times New Roman" w:hAnsi="Times New Roman" w:cs="Times New Roman"/>
          <w:sz w:val="24"/>
          <w:szCs w:val="24"/>
        </w:rPr>
      </w:pPr>
    </w:p>
    <w:p w14:paraId="470FC53C" w14:textId="04F840FC" w:rsidR="00CF6CE5" w:rsidRDefault="00CF6CE5" w:rsidP="00CF6CE5">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Council of the Town of Hackettstown that the following purchase orders be reserved as an accounts payable</w:t>
      </w:r>
      <w:r w:rsidR="0091196D">
        <w:rPr>
          <w:rFonts w:ascii="Times New Roman" w:hAnsi="Times New Roman" w:cs="Times New Roman"/>
          <w:sz w:val="24"/>
          <w:szCs w:val="24"/>
        </w:rPr>
        <w:t>;</w:t>
      </w:r>
    </w:p>
    <w:p w14:paraId="42E1B7B2" w14:textId="685111AF" w:rsidR="0091196D" w:rsidRDefault="0091196D" w:rsidP="00CF6CE5">
      <w:pPr>
        <w:contextualSpacing/>
        <w:rPr>
          <w:rFonts w:ascii="Times New Roman" w:hAnsi="Times New Roman" w:cs="Times New Roman"/>
          <w:sz w:val="24"/>
          <w:szCs w:val="24"/>
        </w:rPr>
      </w:pPr>
    </w:p>
    <w:p w14:paraId="0920679B" w14:textId="15CBEEF7" w:rsidR="0091196D" w:rsidRDefault="0091196D" w:rsidP="00CF6CE5">
      <w:pPr>
        <w:contextualSpacing/>
        <w:rPr>
          <w:rFonts w:ascii="Times New Roman" w:hAnsi="Times New Roman" w:cs="Times New Roman"/>
          <w:sz w:val="24"/>
          <w:szCs w:val="24"/>
        </w:rPr>
      </w:pPr>
      <w:r>
        <w:rPr>
          <w:rFonts w:ascii="Times New Roman" w:hAnsi="Times New Roman" w:cs="Times New Roman"/>
          <w:sz w:val="24"/>
          <w:szCs w:val="24"/>
        </w:rPr>
        <w:t>PO #21001312</w:t>
      </w:r>
      <w:r>
        <w:rPr>
          <w:rFonts w:ascii="Times New Roman" w:hAnsi="Times New Roman" w:cs="Times New Roman"/>
          <w:sz w:val="24"/>
          <w:szCs w:val="24"/>
        </w:rPr>
        <w:tab/>
        <w:t xml:space="preserve">A&amp;S Construction </w:t>
      </w:r>
      <w:r>
        <w:rPr>
          <w:rFonts w:ascii="Times New Roman" w:hAnsi="Times New Roman" w:cs="Times New Roman"/>
          <w:sz w:val="24"/>
          <w:szCs w:val="24"/>
        </w:rPr>
        <w:tab/>
      </w:r>
      <w:r>
        <w:rPr>
          <w:rFonts w:ascii="Times New Roman" w:hAnsi="Times New Roman" w:cs="Times New Roman"/>
          <w:sz w:val="24"/>
          <w:szCs w:val="24"/>
        </w:rPr>
        <w:tab/>
        <w:t>Library doors $11,075.00</w:t>
      </w:r>
    </w:p>
    <w:p w14:paraId="4B9B47CE" w14:textId="4B447E20" w:rsidR="0091196D" w:rsidRDefault="0091196D" w:rsidP="00CF6CE5">
      <w:pPr>
        <w:contextualSpacing/>
        <w:rPr>
          <w:rFonts w:ascii="Times New Roman" w:hAnsi="Times New Roman" w:cs="Times New Roman"/>
          <w:sz w:val="24"/>
          <w:szCs w:val="24"/>
        </w:rPr>
      </w:pPr>
      <w:r>
        <w:rPr>
          <w:rFonts w:ascii="Times New Roman" w:hAnsi="Times New Roman" w:cs="Times New Roman"/>
          <w:sz w:val="24"/>
          <w:szCs w:val="24"/>
        </w:rPr>
        <w:t>PO #21001313</w:t>
      </w:r>
      <w:r>
        <w:rPr>
          <w:rFonts w:ascii="Times New Roman" w:hAnsi="Times New Roman" w:cs="Times New Roman"/>
          <w:sz w:val="24"/>
          <w:szCs w:val="24"/>
        </w:rPr>
        <w:tab/>
        <w:t>Builders Distributor</w:t>
      </w:r>
      <w:r>
        <w:rPr>
          <w:rFonts w:ascii="Times New Roman" w:hAnsi="Times New Roman" w:cs="Times New Roman"/>
          <w:sz w:val="24"/>
          <w:szCs w:val="24"/>
        </w:rPr>
        <w:tab/>
      </w:r>
      <w:r>
        <w:rPr>
          <w:rFonts w:ascii="Times New Roman" w:hAnsi="Times New Roman" w:cs="Times New Roman"/>
          <w:sz w:val="24"/>
          <w:szCs w:val="24"/>
        </w:rPr>
        <w:tab/>
        <w:t>Library windows $29,353.00</w:t>
      </w:r>
    </w:p>
    <w:p w14:paraId="1DA779DA" w14:textId="3CFA6D12" w:rsidR="0091196D" w:rsidRDefault="0091196D" w:rsidP="00CF6CE5">
      <w:pPr>
        <w:contextualSpacing/>
        <w:rPr>
          <w:rFonts w:ascii="Times New Roman" w:hAnsi="Times New Roman" w:cs="Times New Roman"/>
          <w:sz w:val="24"/>
          <w:szCs w:val="24"/>
        </w:rPr>
      </w:pPr>
    </w:p>
    <w:p w14:paraId="6E373350" w14:textId="6F60F7DA" w:rsidR="0091196D" w:rsidRDefault="0091196D" w:rsidP="00CF6CE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5034A9CF" w14:textId="76115F5A" w:rsidR="0091196D" w:rsidRDefault="0091196D" w:rsidP="00CF6CE5">
      <w:pPr>
        <w:contextualSpacing/>
        <w:rPr>
          <w:rFonts w:ascii="Times New Roman" w:hAnsi="Times New Roman" w:cs="Times New Roman"/>
          <w:sz w:val="24"/>
          <w:szCs w:val="24"/>
        </w:rPr>
      </w:pPr>
    </w:p>
    <w:p w14:paraId="1383F4F6" w14:textId="5FD60A7A" w:rsidR="0091196D" w:rsidRDefault="0091196D" w:rsidP="00CF6CE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authorize the Fire Department purchase of radios from the balance of capital funds remaining in their 2021 budget.</w:t>
      </w:r>
    </w:p>
    <w:p w14:paraId="315CD5B2" w14:textId="517ECC4E" w:rsidR="0091196D" w:rsidRDefault="0091196D" w:rsidP="00CF6CE5">
      <w:pPr>
        <w:contextualSpacing/>
        <w:rPr>
          <w:rFonts w:ascii="Times New Roman" w:hAnsi="Times New Roman" w:cs="Times New Roman"/>
          <w:sz w:val="24"/>
          <w:szCs w:val="24"/>
        </w:rPr>
      </w:pPr>
    </w:p>
    <w:p w14:paraId="0870A07C" w14:textId="2B7AEDD2" w:rsidR="0091196D" w:rsidRDefault="0091196D" w:rsidP="00CF6CE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6025DCB" w14:textId="43D4F9AE" w:rsidR="0091196D" w:rsidRDefault="0091196D" w:rsidP="00CF6CE5">
      <w:pPr>
        <w:contextualSpacing/>
        <w:rPr>
          <w:rFonts w:ascii="Times New Roman" w:hAnsi="Times New Roman" w:cs="Times New Roman"/>
          <w:sz w:val="24"/>
          <w:szCs w:val="24"/>
        </w:rPr>
      </w:pPr>
    </w:p>
    <w:p w14:paraId="5C7B663F" w14:textId="5FF12873" w:rsidR="0091196D" w:rsidRDefault="0091196D" w:rsidP="00CF6CE5">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w:t>
      </w:r>
      <w:r w:rsidR="0017460E">
        <w:rPr>
          <w:rFonts w:ascii="Times New Roman" w:hAnsi="Times New Roman" w:cs="Times New Roman"/>
          <w:sz w:val="24"/>
          <w:szCs w:val="24"/>
        </w:rPr>
        <w:t>Kunz) to proceed with the planned hiring of a Code Enforcement/Landlord Registration Officer in 2022.</w:t>
      </w:r>
    </w:p>
    <w:p w14:paraId="41A9A76F" w14:textId="24891721" w:rsidR="0017460E" w:rsidRDefault="0017460E" w:rsidP="00CF6CE5">
      <w:pPr>
        <w:contextualSpacing/>
        <w:rPr>
          <w:rFonts w:ascii="Times New Roman" w:hAnsi="Times New Roman" w:cs="Times New Roman"/>
          <w:sz w:val="24"/>
          <w:szCs w:val="24"/>
        </w:rPr>
      </w:pPr>
    </w:p>
    <w:p w14:paraId="22E6452E" w14:textId="37373040" w:rsidR="0017460E" w:rsidRDefault="0017460E" w:rsidP="00CF6CE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B42C570" w14:textId="2B9D50C0" w:rsidR="0017460E" w:rsidRDefault="0017460E" w:rsidP="00CF6CE5">
      <w:pPr>
        <w:contextualSpacing/>
        <w:rPr>
          <w:rFonts w:ascii="Times New Roman" w:hAnsi="Times New Roman" w:cs="Times New Roman"/>
          <w:sz w:val="24"/>
          <w:szCs w:val="24"/>
        </w:rPr>
      </w:pPr>
    </w:p>
    <w:p w14:paraId="4D2FA147" w14:textId="05DB3A98" w:rsidR="0017460E" w:rsidRDefault="0017460E" w:rsidP="00CF6CE5">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appoint Edward Blas as Police Sergeant effective January 1, 2022.</w:t>
      </w:r>
    </w:p>
    <w:p w14:paraId="46639EE7" w14:textId="76D3DAE8" w:rsidR="0017460E" w:rsidRDefault="0017460E" w:rsidP="00CF6CE5">
      <w:pPr>
        <w:contextualSpacing/>
        <w:rPr>
          <w:rFonts w:ascii="Times New Roman" w:hAnsi="Times New Roman" w:cs="Times New Roman"/>
          <w:sz w:val="24"/>
          <w:szCs w:val="24"/>
        </w:rPr>
      </w:pPr>
    </w:p>
    <w:p w14:paraId="3881F210" w14:textId="3C06077B" w:rsidR="0017460E" w:rsidRDefault="0017460E" w:rsidP="00CF6CE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E59BD6B" w14:textId="63C49380" w:rsidR="0017460E" w:rsidRDefault="0017460E" w:rsidP="00CF6CE5">
      <w:pPr>
        <w:contextualSpacing/>
        <w:rPr>
          <w:rFonts w:ascii="Times New Roman" w:hAnsi="Times New Roman" w:cs="Times New Roman"/>
          <w:sz w:val="24"/>
          <w:szCs w:val="24"/>
        </w:rPr>
      </w:pPr>
    </w:p>
    <w:p w14:paraId="075B8958" w14:textId="4871A754" w:rsidR="0017460E" w:rsidRDefault="0017460E" w:rsidP="00CF6CE5">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adopt the following resolution:</w:t>
      </w:r>
    </w:p>
    <w:p w14:paraId="4B2D11D7" w14:textId="1B123428" w:rsidR="0017460E" w:rsidRDefault="0017460E" w:rsidP="00CF6CE5">
      <w:pPr>
        <w:contextualSpacing/>
        <w:rPr>
          <w:rFonts w:ascii="Times New Roman" w:hAnsi="Times New Roman" w:cs="Times New Roman"/>
          <w:sz w:val="24"/>
          <w:szCs w:val="24"/>
        </w:rPr>
      </w:pPr>
    </w:p>
    <w:p w14:paraId="2467AE36" w14:textId="24253CB3" w:rsidR="0017460E" w:rsidRDefault="0017460E" w:rsidP="0017460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BB740C3" w14:textId="7967BEED" w:rsidR="0017460E" w:rsidRDefault="0017460E" w:rsidP="0017460E">
      <w:pPr>
        <w:contextualSpacing/>
        <w:rPr>
          <w:rFonts w:ascii="Times New Roman" w:hAnsi="Times New Roman" w:cs="Times New Roman"/>
          <w:sz w:val="24"/>
          <w:szCs w:val="24"/>
        </w:rPr>
      </w:pPr>
    </w:p>
    <w:p w14:paraId="1C147A45" w14:textId="19062C65" w:rsidR="0017460E" w:rsidRDefault="0017460E" w:rsidP="0017460E">
      <w:pPr>
        <w:contextualSpacing/>
        <w:rPr>
          <w:rFonts w:ascii="Times New Roman" w:hAnsi="Times New Roman" w:cs="Times New Roman"/>
          <w:sz w:val="24"/>
          <w:szCs w:val="24"/>
        </w:rPr>
      </w:pPr>
      <w:r>
        <w:rPr>
          <w:rFonts w:ascii="Times New Roman" w:hAnsi="Times New Roman" w:cs="Times New Roman"/>
          <w:sz w:val="24"/>
          <w:szCs w:val="24"/>
        </w:rPr>
        <w:t>BE IT RESOLVED BY THE MAYOR NAD COMMON COUNCIL OF THE TOWN OF HACKETTSTOWN AS FOLLOWS:</w:t>
      </w:r>
    </w:p>
    <w:p w14:paraId="1CE1DCA9" w14:textId="1FDAFB31" w:rsidR="0017460E" w:rsidRDefault="0017460E" w:rsidP="0017460E">
      <w:pPr>
        <w:contextualSpacing/>
        <w:rPr>
          <w:rFonts w:ascii="Times New Roman" w:hAnsi="Times New Roman" w:cs="Times New Roman"/>
          <w:sz w:val="24"/>
          <w:szCs w:val="24"/>
        </w:rPr>
      </w:pPr>
    </w:p>
    <w:p w14:paraId="2EE33854" w14:textId="1EF1C63E" w:rsidR="0017460E" w:rsidRDefault="0017460E" w:rsidP="0017460E">
      <w:pPr>
        <w:pStyle w:val="ListParagraph"/>
        <w:numPr>
          <w:ilvl w:val="0"/>
          <w:numId w:val="8"/>
        </w:numPr>
        <w:contextualSpacing/>
        <w:rPr>
          <w:sz w:val="24"/>
          <w:szCs w:val="24"/>
        </w:rPr>
      </w:pPr>
      <w:r>
        <w:rPr>
          <w:sz w:val="24"/>
          <w:szCs w:val="24"/>
        </w:rPr>
        <w:t xml:space="preserve"> That the public be excluded from attendance at a portion of its meting to be held on December 9, 2021 for the reason that the following subject matter will be discussed:</w:t>
      </w:r>
    </w:p>
    <w:p w14:paraId="3C4F0181" w14:textId="478B8093" w:rsidR="0017460E" w:rsidRDefault="0017460E" w:rsidP="0017460E">
      <w:pPr>
        <w:contextualSpacing/>
        <w:rPr>
          <w:sz w:val="24"/>
          <w:szCs w:val="24"/>
        </w:rPr>
      </w:pPr>
    </w:p>
    <w:p w14:paraId="4DD06656" w14:textId="13246071" w:rsidR="0017460E" w:rsidRDefault="0017460E" w:rsidP="0017460E">
      <w:pPr>
        <w:contextualSpacing/>
        <w:jc w:val="center"/>
        <w:rPr>
          <w:rFonts w:ascii="Times New Roman" w:hAnsi="Times New Roman" w:cs="Times New Roman"/>
          <w:sz w:val="24"/>
          <w:szCs w:val="24"/>
        </w:rPr>
      </w:pPr>
      <w:r w:rsidRPr="0017460E">
        <w:rPr>
          <w:rFonts w:ascii="Times New Roman" w:hAnsi="Times New Roman" w:cs="Times New Roman"/>
          <w:sz w:val="24"/>
          <w:szCs w:val="24"/>
        </w:rPr>
        <w:t>Personnel Matters</w:t>
      </w:r>
    </w:p>
    <w:p w14:paraId="75948452" w14:textId="5DA5439C" w:rsidR="0017460E" w:rsidRDefault="0017460E" w:rsidP="0017460E">
      <w:pPr>
        <w:contextualSpacing/>
        <w:rPr>
          <w:rFonts w:ascii="Times New Roman" w:hAnsi="Times New Roman" w:cs="Times New Roman"/>
          <w:sz w:val="24"/>
          <w:szCs w:val="24"/>
        </w:rPr>
      </w:pPr>
    </w:p>
    <w:p w14:paraId="6BBD41D9" w14:textId="210EEA6E" w:rsidR="00381EAE" w:rsidRPr="00381EAE" w:rsidRDefault="0017460E" w:rsidP="00381EAE">
      <w:pPr>
        <w:pStyle w:val="ListParagraph"/>
        <w:numPr>
          <w:ilvl w:val="0"/>
          <w:numId w:val="8"/>
        </w:numPr>
        <w:contextualSpacing/>
        <w:rPr>
          <w:sz w:val="24"/>
          <w:szCs w:val="24"/>
        </w:rPr>
      </w:pPr>
      <w:r w:rsidRPr="00381EAE">
        <w:rPr>
          <w:sz w:val="24"/>
          <w:szCs w:val="24"/>
        </w:rPr>
        <w:t xml:space="preserve"> The Mayor and Common Council may exclude the public from the meeting pursuant to section 10:4-12(b) of the Open Public Meetings Law.</w:t>
      </w:r>
    </w:p>
    <w:p w14:paraId="0A0DBE76" w14:textId="23B0D796" w:rsidR="00381EAE" w:rsidRDefault="00381EAE" w:rsidP="00381EAE">
      <w:pPr>
        <w:pStyle w:val="ListParagraph"/>
        <w:numPr>
          <w:ilvl w:val="0"/>
          <w:numId w:val="8"/>
        </w:numPr>
        <w:contextualSpacing/>
        <w:rPr>
          <w:sz w:val="24"/>
          <w:szCs w:val="24"/>
        </w:rPr>
      </w:pPr>
      <w:r>
        <w:rPr>
          <w:sz w:val="24"/>
          <w:szCs w:val="24"/>
        </w:rPr>
        <w:t xml:space="preserve"> Matters to be discussed will be revealed to the public after Council determines action to be taken, if any, and other litigation has been resolved and employees involved contacted.</w:t>
      </w:r>
    </w:p>
    <w:p w14:paraId="524B5E8C" w14:textId="60A6D4F2" w:rsidR="00381EAE" w:rsidRDefault="00381EAE" w:rsidP="00381EAE">
      <w:pPr>
        <w:contextualSpacing/>
        <w:rPr>
          <w:sz w:val="24"/>
          <w:szCs w:val="24"/>
        </w:rPr>
      </w:pPr>
    </w:p>
    <w:p w14:paraId="7B443B9A" w14:textId="2E6294F9" w:rsidR="00381EAE" w:rsidRDefault="00381EAE" w:rsidP="00381EAE">
      <w:pPr>
        <w:contextualSpacing/>
        <w:rPr>
          <w:rFonts w:ascii="Times New Roman" w:hAnsi="Times New Roman" w:cs="Times New Roman"/>
          <w:sz w:val="24"/>
          <w:szCs w:val="24"/>
        </w:rPr>
      </w:pPr>
      <w:r w:rsidRPr="00381EAE">
        <w:rPr>
          <w:rFonts w:ascii="Times New Roman" w:hAnsi="Times New Roman" w:cs="Times New Roman"/>
          <w:sz w:val="24"/>
          <w:szCs w:val="24"/>
        </w:rPr>
        <w:t>The matter discussed in closed session of the gov</w:t>
      </w:r>
      <w:r>
        <w:rPr>
          <w:rFonts w:ascii="Times New Roman" w:hAnsi="Times New Roman" w:cs="Times New Roman"/>
          <w:sz w:val="24"/>
          <w:szCs w:val="24"/>
        </w:rPr>
        <w:t>erning body will be revealed to the public when the Council has determined what action, if any, will be taken.</w:t>
      </w:r>
    </w:p>
    <w:p w14:paraId="16F9E95B" w14:textId="0C79F3D2" w:rsidR="00381EAE" w:rsidRDefault="00381EAE" w:rsidP="00381EAE">
      <w:pPr>
        <w:contextualSpacing/>
        <w:rPr>
          <w:rFonts w:ascii="Times New Roman" w:hAnsi="Times New Roman" w:cs="Times New Roman"/>
          <w:sz w:val="24"/>
          <w:szCs w:val="24"/>
        </w:rPr>
      </w:pPr>
    </w:p>
    <w:p w14:paraId="3D8B75C3" w14:textId="0A5068CD"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9D131A0" w14:textId="7969A6F5" w:rsidR="00381EAE" w:rsidRDefault="00381EAE" w:rsidP="00381EAE">
      <w:pPr>
        <w:contextualSpacing/>
        <w:rPr>
          <w:rFonts w:ascii="Times New Roman" w:hAnsi="Times New Roman" w:cs="Times New Roman"/>
          <w:sz w:val="24"/>
          <w:szCs w:val="24"/>
        </w:rPr>
      </w:pPr>
    </w:p>
    <w:p w14:paraId="6536EB0E" w14:textId="519D9098"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The meeting was closed at 8:00 PM and reopened at 8:16 PM.  The Mayor stated that no formal action was taken by the Council during Executive Session.</w:t>
      </w:r>
    </w:p>
    <w:p w14:paraId="24C0F482" w14:textId="1970D82D" w:rsidR="00381EAE" w:rsidRDefault="00381EAE" w:rsidP="00381EAE">
      <w:pPr>
        <w:contextualSpacing/>
        <w:rPr>
          <w:rFonts w:ascii="Times New Roman" w:hAnsi="Times New Roman" w:cs="Times New Roman"/>
          <w:sz w:val="24"/>
          <w:szCs w:val="24"/>
        </w:rPr>
      </w:pPr>
    </w:p>
    <w:p w14:paraId="52BBC353" w14:textId="5975DE89"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8:18 PM.</w:t>
      </w:r>
    </w:p>
    <w:p w14:paraId="19E71F5D" w14:textId="52AAF459" w:rsidR="00230923" w:rsidRDefault="00230923" w:rsidP="00381EAE">
      <w:pPr>
        <w:contextualSpacing/>
        <w:rPr>
          <w:rFonts w:ascii="Times New Roman" w:hAnsi="Times New Roman" w:cs="Times New Roman"/>
          <w:sz w:val="24"/>
          <w:szCs w:val="24"/>
        </w:rPr>
      </w:pPr>
    </w:p>
    <w:p w14:paraId="036CD1B4" w14:textId="5D9D5506" w:rsidR="00230923" w:rsidRDefault="00230923" w:rsidP="00381EA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5CFC90F" w14:textId="1F611CCB" w:rsidR="00381EAE" w:rsidRDefault="00381EAE" w:rsidP="00381EAE">
      <w:pPr>
        <w:contextualSpacing/>
        <w:rPr>
          <w:rFonts w:ascii="Times New Roman" w:hAnsi="Times New Roman" w:cs="Times New Roman"/>
          <w:sz w:val="24"/>
          <w:szCs w:val="24"/>
        </w:rPr>
      </w:pPr>
    </w:p>
    <w:p w14:paraId="16F3BB32" w14:textId="77777777"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 xml:space="preserve">This is to certify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is to certify that all</w:t>
      </w:r>
    </w:p>
    <w:p w14:paraId="1F611AA6" w14:textId="77777777"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 xml:space="preserve">ordinances and resolutions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 notices, postings and</w:t>
      </w:r>
    </w:p>
    <w:p w14:paraId="6B480F98" w14:textId="77777777"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contained herein have been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filings required by the Open</w:t>
      </w:r>
    </w:p>
    <w:p w14:paraId="468B2A63" w14:textId="77777777"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 xml:space="preserve">approved by me in accordance </w:t>
      </w:r>
      <w:r>
        <w:rPr>
          <w:rFonts w:ascii="Times New Roman" w:hAnsi="Times New Roman" w:cs="Times New Roman"/>
          <w:sz w:val="24"/>
          <w:szCs w:val="24"/>
        </w:rPr>
        <w:tab/>
      </w:r>
      <w:r>
        <w:rPr>
          <w:rFonts w:ascii="Times New Roman" w:hAnsi="Times New Roman" w:cs="Times New Roman"/>
          <w:sz w:val="24"/>
          <w:szCs w:val="24"/>
        </w:rPr>
        <w:tab/>
        <w:t>Public Meetings Act (Chapter</w:t>
      </w:r>
    </w:p>
    <w:p w14:paraId="63E5EEA8" w14:textId="77777777"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 xml:space="preserve">with law.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231, P.L. 1975) were provided </w:t>
      </w:r>
    </w:p>
    <w:p w14:paraId="070182F1" w14:textId="77777777"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this meeting.</w:t>
      </w:r>
    </w:p>
    <w:p w14:paraId="60091E35" w14:textId="77777777" w:rsidR="00381EAE" w:rsidRDefault="00381EAE" w:rsidP="00381EAE">
      <w:pPr>
        <w:contextualSpacing/>
        <w:rPr>
          <w:rFonts w:ascii="Times New Roman" w:hAnsi="Times New Roman" w:cs="Times New Roman"/>
          <w:sz w:val="24"/>
          <w:szCs w:val="24"/>
        </w:rPr>
      </w:pPr>
    </w:p>
    <w:p w14:paraId="58D8BC1B" w14:textId="77777777" w:rsidR="00381EAE" w:rsidRDefault="00381EAE" w:rsidP="00381EAE">
      <w:pPr>
        <w:contextualSpacing/>
        <w:rPr>
          <w:rFonts w:ascii="Times New Roman" w:hAnsi="Times New Roman" w:cs="Times New Roman"/>
          <w:sz w:val="24"/>
          <w:szCs w:val="24"/>
        </w:rPr>
      </w:pPr>
    </w:p>
    <w:p w14:paraId="0DB54462" w14:textId="77777777"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7E0D1EA4" w14:textId="77777777" w:rsidR="00381EAE" w:rsidRDefault="00381EAE" w:rsidP="00381EAE">
      <w:pPr>
        <w:contextualSpacing/>
        <w:rPr>
          <w:rFonts w:ascii="Times New Roman" w:hAnsi="Times New Roman" w:cs="Times New Roman"/>
          <w:sz w:val="24"/>
          <w:szCs w:val="24"/>
        </w:rPr>
      </w:pPr>
      <w:r>
        <w:rPr>
          <w:rFonts w:ascii="Times New Roman" w:hAnsi="Times New Roman" w:cs="Times New Roman"/>
          <w:sz w:val="24"/>
          <w:szCs w:val="24"/>
        </w:rPr>
        <w:t xml:space="preserve">Gerald DiMaio, Jr.,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William Kuster, Jr., Town Clerk </w:t>
      </w:r>
    </w:p>
    <w:p w14:paraId="66B1E424" w14:textId="77777777" w:rsidR="00DC53EB" w:rsidRDefault="00DC53EB"/>
    <w:sectPr w:rsidR="00DC53EB" w:rsidSect="00BF6593">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F2D2" w14:textId="77777777" w:rsidR="00963836" w:rsidRDefault="00C6509E">
      <w:pPr>
        <w:spacing w:after="0" w:line="240" w:lineRule="auto"/>
      </w:pPr>
      <w:r>
        <w:separator/>
      </w:r>
    </w:p>
  </w:endnote>
  <w:endnote w:type="continuationSeparator" w:id="0">
    <w:p w14:paraId="6B2A0AF9" w14:textId="77777777" w:rsidR="00963836" w:rsidRDefault="00C6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F756" w14:textId="77777777" w:rsidR="000749E8" w:rsidRDefault="00230923">
    <w:pPr>
      <w:pStyle w:val="BodyText"/>
      <w:spacing w:line="14" w:lineRule="auto"/>
      <w:rPr>
        <w:sz w:val="12"/>
      </w:rPr>
    </w:pPr>
    <w:r>
      <w:pict w14:anchorId="4500A9E5">
        <v:shapetype id="_x0000_t202" coordsize="21600,21600" o:spt="202" path="m,l,21600r21600,l21600,xe">
          <v:stroke joinstyle="miter"/>
          <v:path gradientshapeok="t" o:connecttype="rect"/>
        </v:shapetype>
        <v:shape id="_x0000_s2049" type="#_x0000_t202" style="position:absolute;margin-left:67.5pt;margin-top:768.55pt;width:34.35pt;height:10.9pt;z-index:-251658752;mso-position-horizontal-relative:page;mso-position-vertical-relative:page" filled="f" stroked="f">
          <v:textbox inset="0,0,0,0">
            <w:txbxContent>
              <w:p w14:paraId="45829C3E" w14:textId="77777777" w:rsidR="000749E8" w:rsidRDefault="00C6509E">
                <w:pPr>
                  <w:spacing w:before="13"/>
                  <w:ind w:left="20"/>
                  <w:rPr>
                    <w:b/>
                    <w:sz w:val="16"/>
                  </w:rPr>
                </w:pPr>
                <w:r>
                  <w:rPr>
                    <w:b/>
                    <w:color w:val="242424"/>
                    <w:sz w:val="16"/>
                  </w:rPr>
                  <w:t>00399902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12C6" w14:textId="77777777" w:rsidR="00963836" w:rsidRDefault="00C6509E">
      <w:pPr>
        <w:spacing w:after="0" w:line="240" w:lineRule="auto"/>
      </w:pPr>
      <w:r>
        <w:separator/>
      </w:r>
    </w:p>
  </w:footnote>
  <w:footnote w:type="continuationSeparator" w:id="0">
    <w:p w14:paraId="2A752713" w14:textId="77777777" w:rsidR="00963836" w:rsidRDefault="00C6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61F"/>
    <w:multiLevelType w:val="hybridMultilevel"/>
    <w:tmpl w:val="6242125E"/>
    <w:lvl w:ilvl="0" w:tplc="EE4A4BE2">
      <w:start w:val="1"/>
      <w:numFmt w:val="upperLetter"/>
      <w:lvlText w:val="%1."/>
      <w:lvlJc w:val="left"/>
      <w:pPr>
        <w:ind w:left="820" w:hanging="693"/>
        <w:jc w:val="left"/>
      </w:pPr>
      <w:rPr>
        <w:rFonts w:ascii="Times New Roman" w:eastAsia="Times New Roman" w:hAnsi="Times New Roman" w:cs="Times New Roman" w:hint="default"/>
        <w:color w:val="242424"/>
        <w:w w:val="93"/>
        <w:sz w:val="23"/>
        <w:szCs w:val="23"/>
      </w:rPr>
    </w:lvl>
    <w:lvl w:ilvl="1" w:tplc="A1801A0E">
      <w:numFmt w:val="bullet"/>
      <w:lvlText w:val="•"/>
      <w:lvlJc w:val="left"/>
      <w:pPr>
        <w:ind w:left="1702" w:hanging="693"/>
      </w:pPr>
      <w:rPr>
        <w:rFonts w:hint="default"/>
      </w:rPr>
    </w:lvl>
    <w:lvl w:ilvl="2" w:tplc="E13C6208">
      <w:numFmt w:val="bullet"/>
      <w:lvlText w:val="•"/>
      <w:lvlJc w:val="left"/>
      <w:pPr>
        <w:ind w:left="2584" w:hanging="693"/>
      </w:pPr>
      <w:rPr>
        <w:rFonts w:hint="default"/>
      </w:rPr>
    </w:lvl>
    <w:lvl w:ilvl="3" w:tplc="3F3C3CDC">
      <w:numFmt w:val="bullet"/>
      <w:lvlText w:val="•"/>
      <w:lvlJc w:val="left"/>
      <w:pPr>
        <w:ind w:left="3467" w:hanging="693"/>
      </w:pPr>
      <w:rPr>
        <w:rFonts w:hint="default"/>
      </w:rPr>
    </w:lvl>
    <w:lvl w:ilvl="4" w:tplc="25101910">
      <w:numFmt w:val="bullet"/>
      <w:lvlText w:val="•"/>
      <w:lvlJc w:val="left"/>
      <w:pPr>
        <w:ind w:left="4349" w:hanging="693"/>
      </w:pPr>
      <w:rPr>
        <w:rFonts w:hint="default"/>
      </w:rPr>
    </w:lvl>
    <w:lvl w:ilvl="5" w:tplc="03DEC760">
      <w:numFmt w:val="bullet"/>
      <w:lvlText w:val="•"/>
      <w:lvlJc w:val="left"/>
      <w:pPr>
        <w:ind w:left="5232" w:hanging="693"/>
      </w:pPr>
      <w:rPr>
        <w:rFonts w:hint="default"/>
      </w:rPr>
    </w:lvl>
    <w:lvl w:ilvl="6" w:tplc="20721D0E">
      <w:numFmt w:val="bullet"/>
      <w:lvlText w:val="•"/>
      <w:lvlJc w:val="left"/>
      <w:pPr>
        <w:ind w:left="6114" w:hanging="693"/>
      </w:pPr>
      <w:rPr>
        <w:rFonts w:hint="default"/>
      </w:rPr>
    </w:lvl>
    <w:lvl w:ilvl="7" w:tplc="E2800C1A">
      <w:numFmt w:val="bullet"/>
      <w:lvlText w:val="•"/>
      <w:lvlJc w:val="left"/>
      <w:pPr>
        <w:ind w:left="6996" w:hanging="693"/>
      </w:pPr>
      <w:rPr>
        <w:rFonts w:hint="default"/>
      </w:rPr>
    </w:lvl>
    <w:lvl w:ilvl="8" w:tplc="B062177A">
      <w:numFmt w:val="bullet"/>
      <w:lvlText w:val="•"/>
      <w:lvlJc w:val="left"/>
      <w:pPr>
        <w:ind w:left="7879" w:hanging="693"/>
      </w:pPr>
      <w:rPr>
        <w:rFonts w:hint="default"/>
      </w:rPr>
    </w:lvl>
  </w:abstractNum>
  <w:abstractNum w:abstractNumId="1" w15:restartNumberingAfterBreak="0">
    <w:nsid w:val="08EC6F92"/>
    <w:multiLevelType w:val="hybridMultilevel"/>
    <w:tmpl w:val="1FF0ADC8"/>
    <w:lvl w:ilvl="0" w:tplc="450C3410">
      <w:start w:val="1"/>
      <w:numFmt w:val="lowerLetter"/>
      <w:lvlText w:val="(%1)"/>
      <w:lvlJc w:val="left"/>
      <w:pPr>
        <w:ind w:left="927" w:hanging="349"/>
        <w:jc w:val="left"/>
      </w:pPr>
      <w:rPr>
        <w:rFonts w:hint="default"/>
        <w:w w:val="97"/>
      </w:rPr>
    </w:lvl>
    <w:lvl w:ilvl="1" w:tplc="ABBA984E">
      <w:numFmt w:val="bullet"/>
      <w:lvlText w:val="•"/>
      <w:lvlJc w:val="left"/>
      <w:pPr>
        <w:ind w:left="1790" w:hanging="349"/>
      </w:pPr>
      <w:rPr>
        <w:rFonts w:hint="default"/>
      </w:rPr>
    </w:lvl>
    <w:lvl w:ilvl="2" w:tplc="60C83548">
      <w:numFmt w:val="bullet"/>
      <w:lvlText w:val="•"/>
      <w:lvlJc w:val="left"/>
      <w:pPr>
        <w:ind w:left="2660" w:hanging="349"/>
      </w:pPr>
      <w:rPr>
        <w:rFonts w:hint="default"/>
      </w:rPr>
    </w:lvl>
    <w:lvl w:ilvl="3" w:tplc="520E6DBA">
      <w:numFmt w:val="bullet"/>
      <w:lvlText w:val="•"/>
      <w:lvlJc w:val="left"/>
      <w:pPr>
        <w:ind w:left="3531" w:hanging="349"/>
      </w:pPr>
      <w:rPr>
        <w:rFonts w:hint="default"/>
      </w:rPr>
    </w:lvl>
    <w:lvl w:ilvl="4" w:tplc="0A70A4DE">
      <w:numFmt w:val="bullet"/>
      <w:lvlText w:val="•"/>
      <w:lvlJc w:val="left"/>
      <w:pPr>
        <w:ind w:left="4401" w:hanging="349"/>
      </w:pPr>
      <w:rPr>
        <w:rFonts w:hint="default"/>
      </w:rPr>
    </w:lvl>
    <w:lvl w:ilvl="5" w:tplc="63868D70">
      <w:numFmt w:val="bullet"/>
      <w:lvlText w:val="•"/>
      <w:lvlJc w:val="left"/>
      <w:pPr>
        <w:ind w:left="5272" w:hanging="349"/>
      </w:pPr>
      <w:rPr>
        <w:rFonts w:hint="default"/>
      </w:rPr>
    </w:lvl>
    <w:lvl w:ilvl="6" w:tplc="855236EC">
      <w:numFmt w:val="bullet"/>
      <w:lvlText w:val="•"/>
      <w:lvlJc w:val="left"/>
      <w:pPr>
        <w:ind w:left="6142" w:hanging="349"/>
      </w:pPr>
      <w:rPr>
        <w:rFonts w:hint="default"/>
      </w:rPr>
    </w:lvl>
    <w:lvl w:ilvl="7" w:tplc="8B360E32">
      <w:numFmt w:val="bullet"/>
      <w:lvlText w:val="•"/>
      <w:lvlJc w:val="left"/>
      <w:pPr>
        <w:ind w:left="7012" w:hanging="349"/>
      </w:pPr>
      <w:rPr>
        <w:rFonts w:hint="default"/>
      </w:rPr>
    </w:lvl>
    <w:lvl w:ilvl="8" w:tplc="D41E1E9A">
      <w:numFmt w:val="bullet"/>
      <w:lvlText w:val="•"/>
      <w:lvlJc w:val="left"/>
      <w:pPr>
        <w:ind w:left="7883" w:hanging="349"/>
      </w:pPr>
      <w:rPr>
        <w:rFonts w:hint="default"/>
      </w:rPr>
    </w:lvl>
  </w:abstractNum>
  <w:abstractNum w:abstractNumId="2" w15:restartNumberingAfterBreak="0">
    <w:nsid w:val="0A2448D6"/>
    <w:multiLevelType w:val="multilevel"/>
    <w:tmpl w:val="07628322"/>
    <w:lvl w:ilvl="0">
      <w:start w:val="1"/>
      <w:numFmt w:val="decimal"/>
      <w:lvlText w:val="%1."/>
      <w:lvlJc w:val="left"/>
      <w:pPr>
        <w:ind w:left="950" w:hanging="699"/>
        <w:jc w:val="left"/>
      </w:pPr>
      <w:rPr>
        <w:rFonts w:hint="default"/>
        <w:b/>
        <w:bCs/>
        <w:w w:val="93"/>
      </w:rPr>
    </w:lvl>
    <w:lvl w:ilvl="1">
      <w:start w:val="1"/>
      <w:numFmt w:val="decimal"/>
      <w:lvlText w:val="%1.%2"/>
      <w:lvlJc w:val="left"/>
      <w:pPr>
        <w:ind w:left="999" w:hanging="707"/>
        <w:jc w:val="left"/>
      </w:pPr>
      <w:rPr>
        <w:rFonts w:hint="default"/>
        <w:b/>
        <w:bCs/>
        <w:w w:val="101"/>
      </w:rPr>
    </w:lvl>
    <w:lvl w:ilvl="2">
      <w:numFmt w:val="bullet"/>
      <w:lvlText w:val="•"/>
      <w:lvlJc w:val="left"/>
      <w:pPr>
        <w:ind w:left="1000" w:hanging="707"/>
      </w:pPr>
      <w:rPr>
        <w:rFonts w:hint="default"/>
      </w:rPr>
    </w:lvl>
    <w:lvl w:ilvl="3">
      <w:numFmt w:val="bullet"/>
      <w:lvlText w:val="•"/>
      <w:lvlJc w:val="left"/>
      <w:pPr>
        <w:ind w:left="2070" w:hanging="707"/>
      </w:pPr>
      <w:rPr>
        <w:rFonts w:hint="default"/>
      </w:rPr>
    </w:lvl>
    <w:lvl w:ilvl="4">
      <w:numFmt w:val="bullet"/>
      <w:lvlText w:val="•"/>
      <w:lvlJc w:val="left"/>
      <w:pPr>
        <w:ind w:left="3141" w:hanging="707"/>
      </w:pPr>
      <w:rPr>
        <w:rFonts w:hint="default"/>
      </w:rPr>
    </w:lvl>
    <w:lvl w:ilvl="5">
      <w:numFmt w:val="bullet"/>
      <w:lvlText w:val="•"/>
      <w:lvlJc w:val="left"/>
      <w:pPr>
        <w:ind w:left="4211" w:hanging="707"/>
      </w:pPr>
      <w:rPr>
        <w:rFonts w:hint="default"/>
      </w:rPr>
    </w:lvl>
    <w:lvl w:ilvl="6">
      <w:numFmt w:val="bullet"/>
      <w:lvlText w:val="•"/>
      <w:lvlJc w:val="left"/>
      <w:pPr>
        <w:ind w:left="5282" w:hanging="707"/>
      </w:pPr>
      <w:rPr>
        <w:rFonts w:hint="default"/>
      </w:rPr>
    </w:lvl>
    <w:lvl w:ilvl="7">
      <w:numFmt w:val="bullet"/>
      <w:lvlText w:val="•"/>
      <w:lvlJc w:val="left"/>
      <w:pPr>
        <w:ind w:left="6352" w:hanging="707"/>
      </w:pPr>
      <w:rPr>
        <w:rFonts w:hint="default"/>
      </w:rPr>
    </w:lvl>
    <w:lvl w:ilvl="8">
      <w:numFmt w:val="bullet"/>
      <w:lvlText w:val="•"/>
      <w:lvlJc w:val="left"/>
      <w:pPr>
        <w:ind w:left="7423" w:hanging="707"/>
      </w:pPr>
      <w:rPr>
        <w:rFonts w:hint="default"/>
      </w:rPr>
    </w:lvl>
  </w:abstractNum>
  <w:abstractNum w:abstractNumId="3" w15:restartNumberingAfterBreak="0">
    <w:nsid w:val="12073AB8"/>
    <w:multiLevelType w:val="hybridMultilevel"/>
    <w:tmpl w:val="C91CB356"/>
    <w:lvl w:ilvl="0" w:tplc="00000000">
      <w:start w:val="1"/>
      <w:numFmt w:val="decimal"/>
      <w:lvlText w:val="%1."/>
      <w:lvlJc w:val="left"/>
      <w:pPr>
        <w:ind w:left="1440" w:hanging="360"/>
      </w:pPr>
      <w:rPr>
        <w:rFonts w:cs="Times New Roman"/>
      </w:rPr>
    </w:lvl>
    <w:lvl w:ilvl="1" w:tplc="00000001">
      <w:start w:val="1"/>
      <w:numFmt w:val="lowerLetter"/>
      <w:lvlText w:val="%2."/>
      <w:lvlJc w:val="left"/>
      <w:pPr>
        <w:ind w:left="2160" w:hanging="360"/>
      </w:pPr>
      <w:rPr>
        <w:rFonts w:cs="Times New Roman"/>
      </w:rPr>
    </w:lvl>
    <w:lvl w:ilvl="2" w:tplc="00000002">
      <w:start w:val="1"/>
      <w:numFmt w:val="lowerRoman"/>
      <w:lvlText w:val="%3."/>
      <w:lvlJc w:val="right"/>
      <w:pPr>
        <w:ind w:left="2880" w:hanging="180"/>
      </w:pPr>
      <w:rPr>
        <w:rFonts w:cs="Times New Roman"/>
      </w:rPr>
    </w:lvl>
    <w:lvl w:ilvl="3" w:tplc="00000003">
      <w:start w:val="1"/>
      <w:numFmt w:val="decimal"/>
      <w:lvlText w:val="%4."/>
      <w:lvlJc w:val="left"/>
      <w:pPr>
        <w:ind w:left="3600" w:hanging="360"/>
      </w:pPr>
      <w:rPr>
        <w:rFonts w:cs="Times New Roman"/>
      </w:rPr>
    </w:lvl>
    <w:lvl w:ilvl="4" w:tplc="00000004">
      <w:start w:val="1"/>
      <w:numFmt w:val="lowerLetter"/>
      <w:lvlText w:val="%5."/>
      <w:lvlJc w:val="left"/>
      <w:pPr>
        <w:ind w:left="4320" w:hanging="360"/>
      </w:pPr>
      <w:rPr>
        <w:rFonts w:cs="Times New Roman"/>
      </w:rPr>
    </w:lvl>
    <w:lvl w:ilvl="5" w:tplc="00000005">
      <w:start w:val="1"/>
      <w:numFmt w:val="lowerRoman"/>
      <w:lvlText w:val="%6."/>
      <w:lvlJc w:val="right"/>
      <w:pPr>
        <w:ind w:left="5040" w:hanging="180"/>
      </w:pPr>
      <w:rPr>
        <w:rFonts w:cs="Times New Roman"/>
      </w:rPr>
    </w:lvl>
    <w:lvl w:ilvl="6" w:tplc="00000006">
      <w:start w:val="1"/>
      <w:numFmt w:val="decimal"/>
      <w:lvlText w:val="%7."/>
      <w:lvlJc w:val="left"/>
      <w:pPr>
        <w:ind w:left="5760" w:hanging="360"/>
      </w:pPr>
      <w:rPr>
        <w:rFonts w:cs="Times New Roman"/>
      </w:rPr>
    </w:lvl>
    <w:lvl w:ilvl="7" w:tplc="00000007">
      <w:start w:val="1"/>
      <w:numFmt w:val="lowerLetter"/>
      <w:lvlText w:val="%8."/>
      <w:lvlJc w:val="left"/>
      <w:pPr>
        <w:ind w:left="6480" w:hanging="360"/>
      </w:pPr>
      <w:rPr>
        <w:rFonts w:cs="Times New Roman"/>
      </w:rPr>
    </w:lvl>
    <w:lvl w:ilvl="8" w:tplc="00000008">
      <w:start w:val="1"/>
      <w:numFmt w:val="lowerRoman"/>
      <w:lvlText w:val="%9."/>
      <w:lvlJc w:val="right"/>
      <w:pPr>
        <w:ind w:left="7200" w:hanging="180"/>
      </w:pPr>
      <w:rPr>
        <w:rFonts w:cs="Times New Roman"/>
      </w:rPr>
    </w:lvl>
  </w:abstractNum>
  <w:abstractNum w:abstractNumId="4" w15:restartNumberingAfterBreak="0">
    <w:nsid w:val="3A243477"/>
    <w:multiLevelType w:val="hybridMultilevel"/>
    <w:tmpl w:val="88E0702C"/>
    <w:lvl w:ilvl="0" w:tplc="56C8A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058BE"/>
    <w:multiLevelType w:val="hybridMultilevel"/>
    <w:tmpl w:val="6A7EF710"/>
    <w:lvl w:ilvl="0" w:tplc="AF34CA0A">
      <w:start w:val="6"/>
      <w:numFmt w:val="decimal"/>
      <w:lvlText w:val="%1."/>
      <w:lvlJc w:val="left"/>
      <w:pPr>
        <w:ind w:left="842" w:hanging="719"/>
        <w:jc w:val="right"/>
      </w:pPr>
      <w:rPr>
        <w:rFonts w:hint="default"/>
        <w:b/>
        <w:bCs/>
        <w:w w:val="106"/>
      </w:rPr>
    </w:lvl>
    <w:lvl w:ilvl="1" w:tplc="7B60B61E">
      <w:start w:val="1"/>
      <w:numFmt w:val="upperLetter"/>
      <w:lvlText w:val="%2."/>
      <w:lvlJc w:val="left"/>
      <w:pPr>
        <w:ind w:left="1309" w:hanging="351"/>
        <w:jc w:val="left"/>
      </w:pPr>
      <w:rPr>
        <w:rFonts w:ascii="Times New Roman" w:eastAsia="Times New Roman" w:hAnsi="Times New Roman" w:cs="Times New Roman" w:hint="default"/>
        <w:color w:val="242424"/>
        <w:w w:val="98"/>
        <w:sz w:val="23"/>
        <w:szCs w:val="23"/>
      </w:rPr>
    </w:lvl>
    <w:lvl w:ilvl="2" w:tplc="19448B28">
      <w:numFmt w:val="bullet"/>
      <w:lvlText w:val="•"/>
      <w:lvlJc w:val="left"/>
      <w:pPr>
        <w:ind w:left="2222" w:hanging="351"/>
      </w:pPr>
      <w:rPr>
        <w:rFonts w:hint="default"/>
      </w:rPr>
    </w:lvl>
    <w:lvl w:ilvl="3" w:tplc="29D2B008">
      <w:numFmt w:val="bullet"/>
      <w:lvlText w:val="•"/>
      <w:lvlJc w:val="left"/>
      <w:pPr>
        <w:ind w:left="3145" w:hanging="351"/>
      </w:pPr>
      <w:rPr>
        <w:rFonts w:hint="default"/>
      </w:rPr>
    </w:lvl>
    <w:lvl w:ilvl="4" w:tplc="91803F1C">
      <w:numFmt w:val="bullet"/>
      <w:lvlText w:val="•"/>
      <w:lvlJc w:val="left"/>
      <w:pPr>
        <w:ind w:left="4068" w:hanging="351"/>
      </w:pPr>
      <w:rPr>
        <w:rFonts w:hint="default"/>
      </w:rPr>
    </w:lvl>
    <w:lvl w:ilvl="5" w:tplc="61AC6E3A">
      <w:numFmt w:val="bullet"/>
      <w:lvlText w:val="•"/>
      <w:lvlJc w:val="left"/>
      <w:pPr>
        <w:ind w:left="4990" w:hanging="351"/>
      </w:pPr>
      <w:rPr>
        <w:rFonts w:hint="default"/>
      </w:rPr>
    </w:lvl>
    <w:lvl w:ilvl="6" w:tplc="337A5ECA">
      <w:numFmt w:val="bullet"/>
      <w:lvlText w:val="•"/>
      <w:lvlJc w:val="left"/>
      <w:pPr>
        <w:ind w:left="5913" w:hanging="351"/>
      </w:pPr>
      <w:rPr>
        <w:rFonts w:hint="default"/>
      </w:rPr>
    </w:lvl>
    <w:lvl w:ilvl="7" w:tplc="C0B8E8D0">
      <w:numFmt w:val="bullet"/>
      <w:lvlText w:val="•"/>
      <w:lvlJc w:val="left"/>
      <w:pPr>
        <w:ind w:left="6836" w:hanging="351"/>
      </w:pPr>
      <w:rPr>
        <w:rFonts w:hint="default"/>
      </w:rPr>
    </w:lvl>
    <w:lvl w:ilvl="8" w:tplc="20B8B55C">
      <w:numFmt w:val="bullet"/>
      <w:lvlText w:val="•"/>
      <w:lvlJc w:val="left"/>
      <w:pPr>
        <w:ind w:left="7758" w:hanging="351"/>
      </w:pPr>
      <w:rPr>
        <w:rFonts w:hint="default"/>
      </w:rPr>
    </w:lvl>
  </w:abstractNum>
  <w:abstractNum w:abstractNumId="6" w15:restartNumberingAfterBreak="0">
    <w:nsid w:val="40D85D91"/>
    <w:multiLevelType w:val="hybridMultilevel"/>
    <w:tmpl w:val="7B642F2E"/>
    <w:lvl w:ilvl="0" w:tplc="8D906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9E7A4A"/>
    <w:multiLevelType w:val="hybridMultilevel"/>
    <w:tmpl w:val="79120BAA"/>
    <w:lvl w:ilvl="0" w:tplc="E1283622">
      <w:start w:val="1"/>
      <w:numFmt w:val="upperLetter"/>
      <w:lvlText w:val="%1."/>
      <w:lvlJc w:val="left"/>
      <w:pPr>
        <w:ind w:left="859" w:hanging="705"/>
        <w:jc w:val="left"/>
      </w:pPr>
      <w:rPr>
        <w:rFonts w:hint="default"/>
        <w:w w:val="104"/>
      </w:rPr>
    </w:lvl>
    <w:lvl w:ilvl="1" w:tplc="385441B8">
      <w:numFmt w:val="bullet"/>
      <w:lvlText w:val="•"/>
      <w:lvlJc w:val="left"/>
      <w:pPr>
        <w:ind w:left="1750" w:hanging="705"/>
      </w:pPr>
      <w:rPr>
        <w:rFonts w:hint="default"/>
      </w:rPr>
    </w:lvl>
    <w:lvl w:ilvl="2" w:tplc="93549DD0">
      <w:numFmt w:val="bullet"/>
      <w:lvlText w:val="•"/>
      <w:lvlJc w:val="left"/>
      <w:pPr>
        <w:ind w:left="2640" w:hanging="705"/>
      </w:pPr>
      <w:rPr>
        <w:rFonts w:hint="default"/>
      </w:rPr>
    </w:lvl>
    <w:lvl w:ilvl="3" w:tplc="C4323678">
      <w:numFmt w:val="bullet"/>
      <w:lvlText w:val="•"/>
      <w:lvlJc w:val="left"/>
      <w:pPr>
        <w:ind w:left="3531" w:hanging="705"/>
      </w:pPr>
      <w:rPr>
        <w:rFonts w:hint="default"/>
      </w:rPr>
    </w:lvl>
    <w:lvl w:ilvl="4" w:tplc="185E222A">
      <w:numFmt w:val="bullet"/>
      <w:lvlText w:val="•"/>
      <w:lvlJc w:val="left"/>
      <w:pPr>
        <w:ind w:left="4421" w:hanging="705"/>
      </w:pPr>
      <w:rPr>
        <w:rFonts w:hint="default"/>
      </w:rPr>
    </w:lvl>
    <w:lvl w:ilvl="5" w:tplc="004CB252">
      <w:numFmt w:val="bullet"/>
      <w:lvlText w:val="•"/>
      <w:lvlJc w:val="left"/>
      <w:pPr>
        <w:ind w:left="5312" w:hanging="705"/>
      </w:pPr>
      <w:rPr>
        <w:rFonts w:hint="default"/>
      </w:rPr>
    </w:lvl>
    <w:lvl w:ilvl="6" w:tplc="7AB28426">
      <w:numFmt w:val="bullet"/>
      <w:lvlText w:val="•"/>
      <w:lvlJc w:val="left"/>
      <w:pPr>
        <w:ind w:left="6202" w:hanging="705"/>
      </w:pPr>
      <w:rPr>
        <w:rFonts w:hint="default"/>
      </w:rPr>
    </w:lvl>
    <w:lvl w:ilvl="7" w:tplc="352E8D00">
      <w:numFmt w:val="bullet"/>
      <w:lvlText w:val="•"/>
      <w:lvlJc w:val="left"/>
      <w:pPr>
        <w:ind w:left="7092" w:hanging="705"/>
      </w:pPr>
      <w:rPr>
        <w:rFonts w:hint="default"/>
      </w:rPr>
    </w:lvl>
    <w:lvl w:ilvl="8" w:tplc="99E46200">
      <w:numFmt w:val="bullet"/>
      <w:lvlText w:val="•"/>
      <w:lvlJc w:val="left"/>
      <w:pPr>
        <w:ind w:left="7983" w:hanging="705"/>
      </w:pPr>
      <w:rPr>
        <w:rFonts w:hint="default"/>
      </w:rPr>
    </w:lvl>
  </w:abstractNum>
  <w:abstractNum w:abstractNumId="8" w15:restartNumberingAfterBreak="0">
    <w:nsid w:val="7FF36A91"/>
    <w:multiLevelType w:val="multilevel"/>
    <w:tmpl w:val="2146DE90"/>
    <w:lvl w:ilvl="0">
      <w:start w:val="5"/>
      <w:numFmt w:val="decimal"/>
      <w:lvlText w:val="%1"/>
      <w:lvlJc w:val="left"/>
      <w:pPr>
        <w:ind w:left="949" w:hanging="718"/>
        <w:jc w:val="left"/>
      </w:pPr>
      <w:rPr>
        <w:rFonts w:hint="default"/>
      </w:rPr>
    </w:lvl>
    <w:lvl w:ilvl="1">
      <w:start w:val="1"/>
      <w:numFmt w:val="decimal"/>
      <w:lvlText w:val="%1.%2"/>
      <w:lvlJc w:val="left"/>
      <w:pPr>
        <w:ind w:left="848" w:hanging="718"/>
        <w:jc w:val="right"/>
      </w:pPr>
      <w:rPr>
        <w:rFonts w:hint="default"/>
        <w:b/>
        <w:bCs/>
        <w:w w:val="92"/>
      </w:rPr>
    </w:lvl>
    <w:lvl w:ilvl="2">
      <w:start w:val="1"/>
      <w:numFmt w:val="upperLetter"/>
      <w:lvlText w:val="%3."/>
      <w:lvlJc w:val="left"/>
      <w:pPr>
        <w:ind w:left="1562" w:hanging="713"/>
        <w:jc w:val="left"/>
      </w:pPr>
      <w:rPr>
        <w:rFonts w:hint="default"/>
        <w:w w:val="104"/>
      </w:rPr>
    </w:lvl>
    <w:lvl w:ilvl="3">
      <w:numFmt w:val="bullet"/>
      <w:lvlText w:val="•"/>
      <w:lvlJc w:val="left"/>
      <w:pPr>
        <w:ind w:left="2568" w:hanging="713"/>
      </w:pPr>
      <w:rPr>
        <w:rFonts w:hint="default"/>
      </w:rPr>
    </w:lvl>
    <w:lvl w:ilvl="4">
      <w:numFmt w:val="bullet"/>
      <w:lvlText w:val="•"/>
      <w:lvlJc w:val="left"/>
      <w:pPr>
        <w:ind w:left="3576" w:hanging="713"/>
      </w:pPr>
      <w:rPr>
        <w:rFonts w:hint="default"/>
      </w:rPr>
    </w:lvl>
    <w:lvl w:ilvl="5">
      <w:numFmt w:val="bullet"/>
      <w:lvlText w:val="•"/>
      <w:lvlJc w:val="left"/>
      <w:pPr>
        <w:ind w:left="4584" w:hanging="713"/>
      </w:pPr>
      <w:rPr>
        <w:rFonts w:hint="default"/>
      </w:rPr>
    </w:lvl>
    <w:lvl w:ilvl="6">
      <w:numFmt w:val="bullet"/>
      <w:lvlText w:val="•"/>
      <w:lvlJc w:val="left"/>
      <w:pPr>
        <w:ind w:left="5592" w:hanging="713"/>
      </w:pPr>
      <w:rPr>
        <w:rFonts w:hint="default"/>
      </w:rPr>
    </w:lvl>
    <w:lvl w:ilvl="7">
      <w:numFmt w:val="bullet"/>
      <w:lvlText w:val="•"/>
      <w:lvlJc w:val="left"/>
      <w:pPr>
        <w:ind w:left="6600" w:hanging="713"/>
      </w:pPr>
      <w:rPr>
        <w:rFonts w:hint="default"/>
      </w:rPr>
    </w:lvl>
    <w:lvl w:ilvl="8">
      <w:numFmt w:val="bullet"/>
      <w:lvlText w:val="•"/>
      <w:lvlJc w:val="left"/>
      <w:pPr>
        <w:ind w:left="7608" w:hanging="713"/>
      </w:pPr>
      <w:rPr>
        <w:rFonts w:hint="default"/>
      </w:rPr>
    </w:lvl>
  </w:abstractNum>
  <w:num w:numId="1">
    <w:abstractNumId w:val="1"/>
  </w:num>
  <w:num w:numId="2">
    <w:abstractNumId w:val="5"/>
  </w:num>
  <w:num w:numId="3">
    <w:abstractNumId w:val="8"/>
  </w:num>
  <w:num w:numId="4">
    <w:abstractNumId w:val="7"/>
  </w:num>
  <w:num w:numId="5">
    <w:abstractNumId w:val="0"/>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89"/>
    <w:rsid w:val="000665E7"/>
    <w:rsid w:val="00073127"/>
    <w:rsid w:val="000F4A73"/>
    <w:rsid w:val="001115AA"/>
    <w:rsid w:val="00136EC2"/>
    <w:rsid w:val="0017123C"/>
    <w:rsid w:val="00172C77"/>
    <w:rsid w:val="0017460E"/>
    <w:rsid w:val="001E76F7"/>
    <w:rsid w:val="00230923"/>
    <w:rsid w:val="0025210F"/>
    <w:rsid w:val="00280B30"/>
    <w:rsid w:val="002C3856"/>
    <w:rsid w:val="002E2F48"/>
    <w:rsid w:val="002E63A7"/>
    <w:rsid w:val="00355F7F"/>
    <w:rsid w:val="00381EAE"/>
    <w:rsid w:val="00471310"/>
    <w:rsid w:val="004A120D"/>
    <w:rsid w:val="005A293F"/>
    <w:rsid w:val="005A79BA"/>
    <w:rsid w:val="005E57E3"/>
    <w:rsid w:val="00672413"/>
    <w:rsid w:val="0069324A"/>
    <w:rsid w:val="00697148"/>
    <w:rsid w:val="006D31D9"/>
    <w:rsid w:val="006F2163"/>
    <w:rsid w:val="00705795"/>
    <w:rsid w:val="00727DC2"/>
    <w:rsid w:val="00771236"/>
    <w:rsid w:val="007B6489"/>
    <w:rsid w:val="007D763C"/>
    <w:rsid w:val="007F3A4A"/>
    <w:rsid w:val="0087128D"/>
    <w:rsid w:val="008E56BB"/>
    <w:rsid w:val="0091196D"/>
    <w:rsid w:val="00944ED4"/>
    <w:rsid w:val="00963836"/>
    <w:rsid w:val="00AB52D4"/>
    <w:rsid w:val="00B06232"/>
    <w:rsid w:val="00BD607E"/>
    <w:rsid w:val="00BF6593"/>
    <w:rsid w:val="00C6509E"/>
    <w:rsid w:val="00CA70D4"/>
    <w:rsid w:val="00CD321B"/>
    <w:rsid w:val="00CF6CE5"/>
    <w:rsid w:val="00D11B4E"/>
    <w:rsid w:val="00D37ADD"/>
    <w:rsid w:val="00DC53EB"/>
    <w:rsid w:val="00E50017"/>
    <w:rsid w:val="00E662C6"/>
    <w:rsid w:val="00E7274A"/>
    <w:rsid w:val="00E93A98"/>
    <w:rsid w:val="00EC59F8"/>
    <w:rsid w:val="00EF0982"/>
    <w:rsid w:val="00F0193B"/>
    <w:rsid w:val="00F1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548CE4"/>
  <w15:chartTrackingRefBased/>
  <w15:docId w15:val="{8723BA95-4F37-4A57-B47B-99EEE6D2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89"/>
  </w:style>
  <w:style w:type="paragraph" w:styleId="Heading1">
    <w:name w:val="heading 1"/>
    <w:basedOn w:val="Normal"/>
    <w:link w:val="Heading1Char"/>
    <w:uiPriority w:val="9"/>
    <w:qFormat/>
    <w:rsid w:val="00471310"/>
    <w:pPr>
      <w:widowControl w:val="0"/>
      <w:autoSpaceDE w:val="0"/>
      <w:autoSpaceDN w:val="0"/>
      <w:spacing w:after="0" w:line="240" w:lineRule="auto"/>
      <w:ind w:left="908" w:right="1387"/>
      <w:jc w:val="center"/>
      <w:outlineLvl w:val="0"/>
    </w:pPr>
    <w:rPr>
      <w:rFonts w:ascii="Times New Roman" w:eastAsia="Times New Roman" w:hAnsi="Times New Roman" w:cs="Times New Roman"/>
      <w:b/>
      <w:bCs/>
      <w:sz w:val="26"/>
      <w:szCs w:val="26"/>
    </w:rPr>
  </w:style>
  <w:style w:type="paragraph" w:styleId="Heading2">
    <w:name w:val="heading 2"/>
    <w:basedOn w:val="Normal"/>
    <w:link w:val="Heading2Char"/>
    <w:uiPriority w:val="9"/>
    <w:unhideWhenUsed/>
    <w:qFormat/>
    <w:rsid w:val="00471310"/>
    <w:pPr>
      <w:widowControl w:val="0"/>
      <w:autoSpaceDE w:val="0"/>
      <w:autoSpaceDN w:val="0"/>
      <w:spacing w:after="0" w:line="240" w:lineRule="auto"/>
      <w:ind w:left="232"/>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unhideWhenUsed/>
    <w:qFormat/>
    <w:rsid w:val="00471310"/>
    <w:pPr>
      <w:widowControl w:val="0"/>
      <w:autoSpaceDE w:val="0"/>
      <w:autoSpaceDN w:val="0"/>
      <w:spacing w:after="0" w:line="240" w:lineRule="auto"/>
      <w:ind w:left="824" w:hanging="702"/>
      <w:jc w:val="both"/>
      <w:outlineLvl w:val="2"/>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310"/>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rsid w:val="0047131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1310"/>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47131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71310"/>
    <w:rPr>
      <w:rFonts w:ascii="Times New Roman" w:eastAsia="Times New Roman" w:hAnsi="Times New Roman" w:cs="Times New Roman"/>
      <w:sz w:val="23"/>
      <w:szCs w:val="23"/>
    </w:rPr>
  </w:style>
  <w:style w:type="paragraph" w:styleId="ListParagraph">
    <w:name w:val="List Paragraph"/>
    <w:basedOn w:val="Normal"/>
    <w:uiPriority w:val="1"/>
    <w:qFormat/>
    <w:rsid w:val="00471310"/>
    <w:pPr>
      <w:widowControl w:val="0"/>
      <w:autoSpaceDE w:val="0"/>
      <w:autoSpaceDN w:val="0"/>
      <w:spacing w:after="0" w:line="240" w:lineRule="auto"/>
      <w:ind w:left="824" w:hanging="702"/>
      <w:jc w:val="both"/>
    </w:pPr>
    <w:rPr>
      <w:rFonts w:ascii="Times New Roman" w:eastAsia="Times New Roman" w:hAnsi="Times New Roman" w:cs="Times New Roman"/>
    </w:rPr>
  </w:style>
  <w:style w:type="paragraph" w:customStyle="1" w:styleId="TableParagraph">
    <w:name w:val="Table Paragraph"/>
    <w:basedOn w:val="Normal"/>
    <w:uiPriority w:val="1"/>
    <w:qFormat/>
    <w:rsid w:val="00471310"/>
    <w:pPr>
      <w:widowControl w:val="0"/>
      <w:autoSpaceDE w:val="0"/>
      <w:autoSpaceDN w:val="0"/>
      <w:spacing w:before="20"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10</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2022-01-05T21:12:00Z</cp:lastPrinted>
  <dcterms:created xsi:type="dcterms:W3CDTF">2022-01-03T17:22:00Z</dcterms:created>
  <dcterms:modified xsi:type="dcterms:W3CDTF">2022-01-06T18:07:00Z</dcterms:modified>
</cp:coreProperties>
</file>