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A800" w14:textId="288C912C" w:rsidR="001D741D" w:rsidRDefault="001D741D" w:rsidP="001D741D">
      <w:r>
        <w:t xml:space="preserve">The Hackettstown Recreation Commission convened in open session in the Community Center at 293 Main Street, Hackettstown, NJ at 7:45 PM on </w:t>
      </w:r>
      <w:r>
        <w:t>January 4, 2021</w:t>
      </w:r>
      <w:r>
        <w:t>.  Chairperson Robert Salus announced that this meeting was being held in accordance with the Open Public Meetings Act by:</w:t>
      </w:r>
    </w:p>
    <w:p w14:paraId="5870D27A" w14:textId="77777777" w:rsidR="001D741D" w:rsidRDefault="001D741D" w:rsidP="001D741D">
      <w:pPr>
        <w:jc w:val="right"/>
      </w:pPr>
    </w:p>
    <w:p w14:paraId="7B478149" w14:textId="77777777" w:rsidR="001D741D" w:rsidRDefault="001D741D" w:rsidP="001D741D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0137CE1A" w14:textId="77777777" w:rsidR="001D741D" w:rsidRDefault="001D741D" w:rsidP="001D741D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54EA633B" w14:textId="77777777" w:rsidR="001D741D" w:rsidRDefault="001D741D" w:rsidP="001D741D">
      <w:pPr>
        <w:numPr>
          <w:ilvl w:val="0"/>
          <w:numId w:val="1"/>
        </w:numPr>
      </w:pPr>
      <w:r>
        <w:t>Furnishing an annual notice schedule to anyone requesting such notice;</w:t>
      </w:r>
    </w:p>
    <w:p w14:paraId="3EEDB995" w14:textId="77777777" w:rsidR="001D741D" w:rsidRDefault="001D741D" w:rsidP="001D741D">
      <w:pPr>
        <w:numPr>
          <w:ilvl w:val="0"/>
          <w:numId w:val="1"/>
        </w:numPr>
      </w:pPr>
      <w:r>
        <w:t>Filing an annual notice schedule with the Hackettstown Town Clerk.</w:t>
      </w:r>
    </w:p>
    <w:p w14:paraId="40F564B1" w14:textId="77777777" w:rsidR="001D741D" w:rsidRDefault="001D741D" w:rsidP="001D741D"/>
    <w:p w14:paraId="4E8D1F1B" w14:textId="4C8949ED" w:rsidR="001D741D" w:rsidRDefault="001D741D" w:rsidP="001D741D">
      <w:r>
        <w:t xml:space="preserve">Roll Call:  Present – Chairperson Robert Salus, </w:t>
      </w:r>
      <w:r>
        <w:t xml:space="preserve">Vice Chairperson John Mandick, </w:t>
      </w:r>
      <w:r>
        <w:t>Bill Baker, Brian Feeney, Frank Galka, Jim Macaulay, Jim Pangallo, Director Joe Yapaola and Councilperson Engelau</w:t>
      </w:r>
    </w:p>
    <w:p w14:paraId="16EF3CA8" w14:textId="77777777" w:rsidR="001D741D" w:rsidRDefault="001D741D" w:rsidP="001D741D"/>
    <w:p w14:paraId="72F6B772" w14:textId="03C01891" w:rsidR="001D741D" w:rsidRDefault="001D741D" w:rsidP="001D741D">
      <w:r>
        <w:t xml:space="preserve">Frank Galka made a motion to approve the minutes of the </w:t>
      </w:r>
      <w:r>
        <w:t>December 7</w:t>
      </w:r>
      <w:r>
        <w:t xml:space="preserve">, 2020 meeting as submitted; </w:t>
      </w:r>
      <w:r>
        <w:t>Brian Feeney</w:t>
      </w:r>
      <w:r>
        <w:t xml:space="preserve"> seconded the motion.</w:t>
      </w:r>
    </w:p>
    <w:p w14:paraId="7DE87603" w14:textId="77777777" w:rsidR="001D741D" w:rsidRDefault="001D741D" w:rsidP="001D741D">
      <w:r>
        <w:t>All were in favor.</w:t>
      </w:r>
    </w:p>
    <w:p w14:paraId="5A045CFB" w14:textId="77777777" w:rsidR="001D741D" w:rsidRDefault="001D741D" w:rsidP="001D741D"/>
    <w:p w14:paraId="746FE7D1" w14:textId="33075A1C" w:rsidR="001D741D" w:rsidRDefault="001D741D" w:rsidP="001D741D">
      <w:r>
        <w:t>Bill Baker</w:t>
      </w:r>
      <w:r>
        <w:t xml:space="preserve"> made a motion to approve the bills as submitted; Jim Macaulay seconded the motion.</w:t>
      </w:r>
    </w:p>
    <w:p w14:paraId="041D2694" w14:textId="77777777" w:rsidR="001D741D" w:rsidRDefault="001D741D" w:rsidP="001D741D">
      <w:r>
        <w:t>All were in favor.</w:t>
      </w:r>
    </w:p>
    <w:p w14:paraId="22EDF86D" w14:textId="3C18C5A7" w:rsidR="00DC53EB" w:rsidRDefault="00DC53EB"/>
    <w:p w14:paraId="1D637D93" w14:textId="0A3BA758" w:rsidR="001D741D" w:rsidRDefault="001D741D">
      <w:r>
        <w:t xml:space="preserve">Jim Pangallo made a motion to approve the following bill:  </w:t>
      </w:r>
      <w:proofErr w:type="spellStart"/>
      <w:r>
        <w:t>ReadyFresh</w:t>
      </w:r>
      <w:proofErr w:type="spellEnd"/>
      <w:r>
        <w:t xml:space="preserve"> for bottled water in the amount of $41.00; John Mandick seconded the motion.</w:t>
      </w:r>
    </w:p>
    <w:p w14:paraId="2D8F8814" w14:textId="5C30900E" w:rsidR="001D741D" w:rsidRDefault="001D741D">
      <w:r>
        <w:t>All were in favor.</w:t>
      </w:r>
    </w:p>
    <w:p w14:paraId="4E135AFA" w14:textId="57960641" w:rsidR="001D741D" w:rsidRDefault="001D741D"/>
    <w:p w14:paraId="317AD8DC" w14:textId="54A2A72F" w:rsidR="001D741D" w:rsidRDefault="001D741D">
      <w:r>
        <w:t>Councilperson Matt Engelau informed the Commission that there will be no penalty to the 2021 budget requests due to the departments giving back due to Covid-19 in 2020.</w:t>
      </w:r>
    </w:p>
    <w:p w14:paraId="7EF4AB09" w14:textId="0B5266DE" w:rsidR="001D741D" w:rsidRDefault="001D741D"/>
    <w:p w14:paraId="73410A05" w14:textId="2676207D" w:rsidR="001D741D" w:rsidRDefault="00DF5061">
      <w:r>
        <w:t xml:space="preserve">Recreation Director, </w:t>
      </w:r>
      <w:r w:rsidR="001D741D">
        <w:t xml:space="preserve">Joe </w:t>
      </w:r>
      <w:r>
        <w:t xml:space="preserve">Yapaola </w:t>
      </w:r>
      <w:r w:rsidR="001D741D">
        <w:t xml:space="preserve">informed the commission about the feedback that he heard regarding the Candy Cane Lane Event.  </w:t>
      </w:r>
    </w:p>
    <w:p w14:paraId="6CA4BCF4" w14:textId="06F1D62E" w:rsidR="001D741D" w:rsidRDefault="001D741D"/>
    <w:p w14:paraId="06B247CE" w14:textId="4B687511" w:rsidR="001D741D" w:rsidRDefault="001D741D">
      <w:r>
        <w:t>Joe informed the Commission that he is still planning on holding Spring sports sign ups this year.</w:t>
      </w:r>
    </w:p>
    <w:p w14:paraId="015FF661" w14:textId="597B9B9D" w:rsidR="001D741D" w:rsidRDefault="001D741D"/>
    <w:p w14:paraId="65EAC7E2" w14:textId="77777777" w:rsidR="00DF5061" w:rsidRDefault="001D741D">
      <w:r>
        <w:t xml:space="preserve">Joe informed the Commission that he received a field usage inquiry for the Pool Field and Dougherty field from Hackettstown Youth Baseball.  It was agreed that </w:t>
      </w:r>
      <w:r w:rsidR="00DF5061">
        <w:t>they can use the fields as long as the schedule allows it.</w:t>
      </w:r>
    </w:p>
    <w:p w14:paraId="3FD94F19" w14:textId="77777777" w:rsidR="00DF5061" w:rsidRDefault="00DF5061"/>
    <w:p w14:paraId="1B76FC67" w14:textId="77777777" w:rsidR="00DF5061" w:rsidRDefault="00DF5061">
      <w:r>
        <w:t xml:space="preserve">Joe informed the Commission that there will be a credit in the amount of $7,500.00 from </w:t>
      </w:r>
      <w:proofErr w:type="spellStart"/>
      <w:r>
        <w:t>JCP&amp;L</w:t>
      </w:r>
      <w:proofErr w:type="spellEnd"/>
      <w:r>
        <w:t xml:space="preserve"> for the pool complex because of estimated readings being done due to Covid-19.</w:t>
      </w:r>
    </w:p>
    <w:p w14:paraId="0F136B8C" w14:textId="77777777" w:rsidR="00DF5061" w:rsidRDefault="00DF5061"/>
    <w:p w14:paraId="13FABD37" w14:textId="77777777" w:rsidR="00DF5061" w:rsidRDefault="00DF5061">
      <w:r>
        <w:t>Joe informed the Commission that there was a decrease in the amount charged this year for the Tannery lighting.</w:t>
      </w:r>
    </w:p>
    <w:p w14:paraId="5E09CA9F" w14:textId="77777777" w:rsidR="00DF5061" w:rsidRDefault="00DF5061"/>
    <w:p w14:paraId="0516FD35" w14:textId="1CC92B5C" w:rsidR="001D741D" w:rsidRDefault="00DF5061">
      <w:r>
        <w:t>The pool financial report was reviewed and discussed by the Members of the Commission.</w:t>
      </w:r>
      <w:r w:rsidR="001D741D">
        <w:t xml:space="preserve"> </w:t>
      </w:r>
    </w:p>
    <w:p w14:paraId="6C913AFE" w14:textId="1A91028F" w:rsidR="00DF5061" w:rsidRDefault="00DF5061"/>
    <w:p w14:paraId="481BEB29" w14:textId="3912D653" w:rsidR="00DF5061" w:rsidRDefault="00DF5061">
      <w:r>
        <w:t>Jim Macaulay made a motion to nominate Robert Salus to the position of Chairperson for 2021; Brian Feeney seconded the motion.</w:t>
      </w:r>
    </w:p>
    <w:p w14:paraId="775B4873" w14:textId="2605E7CE" w:rsidR="00DF5061" w:rsidRDefault="00DF5061">
      <w:r>
        <w:t>All were in favor.</w:t>
      </w:r>
    </w:p>
    <w:p w14:paraId="4B9A9D88" w14:textId="059A4021" w:rsidR="00DF5061" w:rsidRDefault="00DF5061"/>
    <w:p w14:paraId="099ADDAD" w14:textId="2EF02487" w:rsidR="00DF5061" w:rsidRDefault="00DF5061">
      <w:r>
        <w:t>Brian Feeney made a motion to appoint John Mandick to the position of Vice Chairperson for 2021; Jim Pangallo seconded the motion.</w:t>
      </w:r>
    </w:p>
    <w:p w14:paraId="4DB615A0" w14:textId="324C73AC" w:rsidR="00DF5061" w:rsidRDefault="00DF5061">
      <w:r>
        <w:t>All were in favor.</w:t>
      </w:r>
    </w:p>
    <w:p w14:paraId="39FE6394" w14:textId="7979E969" w:rsidR="00DF5061" w:rsidRDefault="00DF5061"/>
    <w:p w14:paraId="54FC57D4" w14:textId="0314251B" w:rsidR="005F6511" w:rsidRDefault="005F6511">
      <w:r>
        <w:t>Bill Baker made a motion to approve the meeting dates as follows:</w:t>
      </w:r>
    </w:p>
    <w:p w14:paraId="5D89B79C" w14:textId="149C4255" w:rsidR="005F6511" w:rsidRDefault="005F6511" w:rsidP="005F6511">
      <w:pPr>
        <w:shd w:val="clear" w:color="auto" w:fill="FFFFFF"/>
        <w:rPr>
          <w:color w:val="222222"/>
        </w:rPr>
      </w:pPr>
      <w:r w:rsidRPr="004D2BAE">
        <w:rPr>
          <w:color w:val="222222"/>
        </w:rPr>
        <w:t>January 4</w:t>
      </w:r>
      <w:r>
        <w:rPr>
          <w:color w:val="222222"/>
        </w:rPr>
        <w:t xml:space="preserve"> &amp;19, February 1 &amp;16, March 1 &amp;15, April 5 &amp; 19, May 3&amp;17, June 7 &amp; 21, July 5,  August 21, September 7 &amp;20, October 4 &amp; 18, November 1 &amp; 15 and December 6; Jim Pangallo seconded the motion.</w:t>
      </w:r>
    </w:p>
    <w:p w14:paraId="4BEC17F3" w14:textId="635C93FC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All were in favor.</w:t>
      </w:r>
    </w:p>
    <w:p w14:paraId="71A610AC" w14:textId="0ADA866E" w:rsidR="005F6511" w:rsidRDefault="005F6511" w:rsidP="005F6511">
      <w:pPr>
        <w:shd w:val="clear" w:color="auto" w:fill="FFFFFF"/>
        <w:rPr>
          <w:color w:val="222222"/>
        </w:rPr>
      </w:pPr>
    </w:p>
    <w:p w14:paraId="7C63EBD2" w14:textId="2541DA13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Brian Feeney made a motion to approve the advertising newspapers as the New Jersey Herald and the Daily Record for 2021; John Mandick seconded the motion.</w:t>
      </w:r>
    </w:p>
    <w:p w14:paraId="6A57CD96" w14:textId="0A2D82E2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All were in favor.</w:t>
      </w:r>
    </w:p>
    <w:p w14:paraId="0F02E129" w14:textId="7C849930" w:rsidR="005F6511" w:rsidRDefault="005F6511" w:rsidP="005F6511">
      <w:pPr>
        <w:shd w:val="clear" w:color="auto" w:fill="FFFFFF"/>
        <w:rPr>
          <w:color w:val="222222"/>
        </w:rPr>
      </w:pPr>
    </w:p>
    <w:p w14:paraId="08865F0E" w14:textId="798425DD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John Mandick made a motion to adjourn this meeting at 8:11 PM; Bill Baker seconded the motion.</w:t>
      </w:r>
    </w:p>
    <w:p w14:paraId="5DAD8AFE" w14:textId="239B820B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All were in favor.</w:t>
      </w:r>
    </w:p>
    <w:p w14:paraId="1FD89B0B" w14:textId="53C0AD91" w:rsidR="005F6511" w:rsidRDefault="005F6511" w:rsidP="005F6511">
      <w:pPr>
        <w:shd w:val="clear" w:color="auto" w:fill="FFFFFF"/>
        <w:rPr>
          <w:color w:val="222222"/>
        </w:rPr>
      </w:pPr>
    </w:p>
    <w:p w14:paraId="21CF72D6" w14:textId="09688687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Respectfully submitted,</w:t>
      </w:r>
    </w:p>
    <w:p w14:paraId="09FDAA29" w14:textId="63759473" w:rsidR="005F6511" w:rsidRDefault="005F6511" w:rsidP="005F6511">
      <w:pPr>
        <w:shd w:val="clear" w:color="auto" w:fill="FFFFFF"/>
        <w:rPr>
          <w:color w:val="222222"/>
        </w:rPr>
      </w:pPr>
    </w:p>
    <w:p w14:paraId="30CCEA67" w14:textId="4049371A" w:rsidR="005F6511" w:rsidRDefault="005F6511" w:rsidP="005F6511">
      <w:pPr>
        <w:shd w:val="clear" w:color="auto" w:fill="FFFFFF"/>
        <w:rPr>
          <w:color w:val="222222"/>
        </w:rPr>
      </w:pPr>
    </w:p>
    <w:p w14:paraId="53D3B770" w14:textId="2CD38005" w:rsid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>Mary Matusewicz</w:t>
      </w:r>
    </w:p>
    <w:p w14:paraId="5D309E97" w14:textId="0570FF06" w:rsidR="005F6511" w:rsidRPr="005F6511" w:rsidRDefault="005F6511" w:rsidP="005F6511">
      <w:pPr>
        <w:shd w:val="clear" w:color="auto" w:fill="FFFFFF"/>
        <w:rPr>
          <w:color w:val="222222"/>
        </w:rPr>
      </w:pPr>
      <w:r>
        <w:rPr>
          <w:color w:val="222222"/>
        </w:rPr>
        <w:t xml:space="preserve">Secretary </w:t>
      </w:r>
    </w:p>
    <w:sectPr w:rsidR="005F6511" w:rsidRPr="005F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D"/>
    <w:rsid w:val="001D741D"/>
    <w:rsid w:val="005F6511"/>
    <w:rsid w:val="00DC53EB"/>
    <w:rsid w:val="00D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92E"/>
  <w15:chartTrackingRefBased/>
  <w15:docId w15:val="{3CDF89FB-B5CB-434F-AEA0-4A07555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2021-01-15T17:02:00Z</cp:lastPrinted>
  <dcterms:created xsi:type="dcterms:W3CDTF">2021-01-15T16:37:00Z</dcterms:created>
  <dcterms:modified xsi:type="dcterms:W3CDTF">2021-01-15T17:03:00Z</dcterms:modified>
</cp:coreProperties>
</file>