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3942" w14:textId="55C16080" w:rsidR="00E216B7" w:rsidRPr="00CE6A54" w:rsidRDefault="00E216B7" w:rsidP="00E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The Hackettstown Recreation Commission convened in open session in the Community Center at 293 Main Street, Hackettstown, NJ at 7:45 PM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Chairperson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 Salus announced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this meeting was being held in accordance with the Open Public Meetings Act by:</w:t>
      </w:r>
    </w:p>
    <w:p w14:paraId="3E8D8EB0" w14:textId="77777777" w:rsidR="00E216B7" w:rsidRPr="00CE6A54" w:rsidRDefault="00E216B7" w:rsidP="00E216B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Posting an annual notice schedule on the bulletin board in the lobby of the Municipal Building; </w:t>
      </w:r>
    </w:p>
    <w:p w14:paraId="57A7DD90" w14:textId="77777777" w:rsidR="00E216B7" w:rsidRPr="00CE6A54" w:rsidRDefault="00E216B7" w:rsidP="00E216B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Causing the annual notice schedule to be published in the Daily Record and New Jersey Herald;</w:t>
      </w:r>
    </w:p>
    <w:p w14:paraId="5DEBBF2B" w14:textId="77777777" w:rsidR="00E216B7" w:rsidRPr="00CE6A54" w:rsidRDefault="00E216B7" w:rsidP="00E216B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Furnishing an annual notice schedule to anyone requesting such notice;</w:t>
      </w:r>
    </w:p>
    <w:p w14:paraId="3811B701" w14:textId="77777777" w:rsidR="00E216B7" w:rsidRPr="00CE6A54" w:rsidRDefault="00E216B7" w:rsidP="00E216B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Filing an annual notice schedule with the Hackettstown Town Clerk.</w:t>
      </w:r>
    </w:p>
    <w:p w14:paraId="1AA667CC" w14:textId="77777777" w:rsidR="00E216B7" w:rsidRPr="00CE6A54" w:rsidRDefault="00E216B7" w:rsidP="00E2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B3D5F" w14:textId="77777777" w:rsidR="00E216B7" w:rsidRDefault="00E216B7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  Present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Chairperson Robert Salus, Vice Chairperson 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Mandick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Bill Baker,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E8CD0E" w14:textId="0121459F" w:rsidR="00E216B7" w:rsidRDefault="00E216B7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Jim Macaulay, Jim Pangallo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 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Joe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Yapaola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0F8B06" w14:textId="77777777" w:rsidR="00E216B7" w:rsidRDefault="00E216B7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551F41" w14:textId="7651ED7C" w:rsidR="00E216B7" w:rsidRDefault="00E216B7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Bill Baker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made a motion to approve the minutes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 meeting.   Jim Pangallo seconded the motion.</w:t>
      </w:r>
    </w:p>
    <w:p w14:paraId="099CAB53" w14:textId="77777777" w:rsidR="00E216B7" w:rsidRDefault="00E216B7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were in favor. </w:t>
      </w:r>
    </w:p>
    <w:p w14:paraId="5A655728" w14:textId="77777777" w:rsidR="00E216B7" w:rsidRDefault="00E216B7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CD88B9" w14:textId="31C371E7" w:rsidR="00E216B7" w:rsidRDefault="00BF5F4E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Mandick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6B7">
        <w:rPr>
          <w:rFonts w:ascii="Times New Roman" w:eastAsia="Times New Roman" w:hAnsi="Times New Roman" w:cs="Times New Roman"/>
          <w:color w:val="000000"/>
          <w:sz w:val="24"/>
          <w:szCs w:val="24"/>
        </w:rPr>
        <w:t>made a motion to approve the bills submitted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adjustment of the Wires Electric bill to be $570.25</w:t>
      </w:r>
      <w:r w:rsidR="00E216B7">
        <w:rPr>
          <w:rFonts w:ascii="Times New Roman" w:eastAsia="Times New Roman" w:hAnsi="Times New Roman" w:cs="Times New Roman"/>
          <w:color w:val="000000"/>
          <w:sz w:val="24"/>
          <w:szCs w:val="24"/>
        </w:rPr>
        <w:t>.  Jim Macaulay seconded the motion.</w:t>
      </w:r>
    </w:p>
    <w:p w14:paraId="74031053" w14:textId="77777777" w:rsidR="00E216B7" w:rsidRDefault="00E216B7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favor.</w:t>
      </w:r>
    </w:p>
    <w:p w14:paraId="2EE806B5" w14:textId="77777777" w:rsidR="00BF5F4E" w:rsidRDefault="00BF5F4E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459A66" w14:textId="15C3BBD2" w:rsidR="00BF5F4E" w:rsidRDefault="00BF5F4E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 Lambo reported the status of the Football season.  He stated that there will be a fundraiser </w:t>
      </w:r>
      <w:r w:rsidR="00F365EC">
        <w:rPr>
          <w:rFonts w:ascii="Times New Roman" w:eastAsia="Times New Roman" w:hAnsi="Times New Roman" w:cs="Times New Roman"/>
          <w:color w:val="000000"/>
          <w:sz w:val="24"/>
          <w:szCs w:val="24"/>
        </w:rPr>
        <w:t>with all proceeds to be used toward purchasing equipment.</w:t>
      </w:r>
    </w:p>
    <w:p w14:paraId="2654775E" w14:textId="77777777" w:rsidR="00F365EC" w:rsidRDefault="00F365EC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57C37A" w14:textId="1D2603A6" w:rsidR="00F365EC" w:rsidRDefault="00F365EC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Chuck Harvey, appearing on behalf of TSA, introduced Tara Spear, who will take over the Cheerleading program.</w:t>
      </w:r>
    </w:p>
    <w:p w14:paraId="191C992E" w14:textId="77777777" w:rsidR="00F365EC" w:rsidRDefault="00F365EC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0BBD88" w14:textId="0712191F" w:rsidR="00F365EC" w:rsidRDefault="00F365EC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Ms. Spear informed the Commission that the program will now be called TCA (Tiger Cheer Association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guidelines will remain as they were under TSA.</w:t>
      </w:r>
    </w:p>
    <w:p w14:paraId="169AC188" w14:textId="77777777" w:rsidR="00F365EC" w:rsidRDefault="00F365EC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B63E3" w14:textId="55D98EF7" w:rsidR="00F365EC" w:rsidRDefault="00F365EC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Jim Pangallo made a motion to continue the annual contribution to the TCA program.  Jim Macaulay seconded the motion.</w:t>
      </w:r>
    </w:p>
    <w:p w14:paraId="5CFBFF75" w14:textId="68586323" w:rsidR="00F365EC" w:rsidRDefault="00F365EC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favor.</w:t>
      </w:r>
    </w:p>
    <w:p w14:paraId="34962861" w14:textId="77777777" w:rsidR="00E216B7" w:rsidRDefault="00E216B7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97DE30" w14:textId="3D801282" w:rsidR="00E216B7" w:rsidRDefault="00E216B7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 </w:t>
      </w:r>
      <w:r w:rsidR="00F365EC">
        <w:rPr>
          <w:rFonts w:ascii="Times New Roman" w:eastAsia="Times New Roman" w:hAnsi="Times New Roman" w:cs="Times New Roman"/>
          <w:color w:val="000000"/>
          <w:sz w:val="24"/>
          <w:szCs w:val="24"/>
        </w:rPr>
        <w:t>Pangallo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approve the following bill</w:t>
      </w:r>
      <w:r w:rsidR="00F365E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F36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NAPA Auto Parts for Oil and Funnel for the Mowers in the amount of $124.10 and Protect Youth Sports for Court Background Checks in the amount of $77.50.  Jim Macaulay seconded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motion.</w:t>
      </w:r>
    </w:p>
    <w:p w14:paraId="7E084FDB" w14:textId="1C4913D1" w:rsidR="00E216B7" w:rsidRDefault="00E216B7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favor.</w:t>
      </w:r>
    </w:p>
    <w:p w14:paraId="1FEC74BB" w14:textId="77777777" w:rsidR="00E216B7" w:rsidRDefault="00E216B7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46DA43" w14:textId="77777777" w:rsidR="00E216B7" w:rsidRDefault="00E216B7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Director, Joe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Yapaola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the status of Spring sports.</w:t>
      </w:r>
    </w:p>
    <w:p w14:paraId="592AB27C" w14:textId="76E6023C" w:rsidR="00F365EC" w:rsidRDefault="00F365EC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AE2C3" w14:textId="59B8C239" w:rsidR="00F365EC" w:rsidRDefault="00F365EC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Joe reported that the Recreation basketball season will be ending soon.</w:t>
      </w:r>
    </w:p>
    <w:p w14:paraId="3998A989" w14:textId="77777777" w:rsidR="00F365EC" w:rsidRDefault="00F365EC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ED449C" w14:textId="68C2D0F8" w:rsidR="00F365EC" w:rsidRDefault="00F365EC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Discussion was held regarding the increase of pool employee salaries for 2024</w:t>
      </w:r>
      <w:r w:rsidR="002D7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 </w:t>
      </w:r>
      <w:r w:rsidR="00887ED3">
        <w:rPr>
          <w:rFonts w:ascii="Times New Roman" w:eastAsia="Times New Roman" w:hAnsi="Times New Roman" w:cs="Times New Roman"/>
          <w:color w:val="000000"/>
          <w:sz w:val="24"/>
          <w:szCs w:val="24"/>
        </w:rPr>
        <w:t>follows</w:t>
      </w:r>
      <w:r w:rsidR="002D74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D740B" w:rsidRPr="0088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Managers:</w:t>
      </w:r>
      <w:r w:rsidR="002D7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Director-$15,00.00; Mike Morgan-$</w:t>
      </w:r>
      <w:proofErr w:type="spellStart"/>
      <w:r w:rsidR="002D740B">
        <w:rPr>
          <w:rFonts w:ascii="Times New Roman" w:eastAsia="Times New Roman" w:hAnsi="Times New Roman" w:cs="Times New Roman"/>
          <w:color w:val="000000"/>
          <w:sz w:val="24"/>
          <w:szCs w:val="24"/>
        </w:rPr>
        <w:t>12,500;D</w:t>
      </w:r>
      <w:proofErr w:type="spellEnd"/>
      <w:r w:rsidR="002D7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D740B">
        <w:rPr>
          <w:rFonts w:ascii="Times New Roman" w:eastAsia="Times New Roman" w:hAnsi="Times New Roman" w:cs="Times New Roman"/>
          <w:color w:val="000000"/>
          <w:sz w:val="24"/>
          <w:szCs w:val="24"/>
        </w:rPr>
        <w:t>Castelmendes</w:t>
      </w:r>
      <w:proofErr w:type="spellEnd"/>
      <w:r w:rsidR="002D740B">
        <w:rPr>
          <w:rFonts w:ascii="Times New Roman" w:eastAsia="Times New Roman" w:hAnsi="Times New Roman" w:cs="Times New Roman"/>
          <w:color w:val="000000"/>
          <w:sz w:val="24"/>
          <w:szCs w:val="24"/>
        </w:rPr>
        <w:t>-$19.50 p/</w:t>
      </w:r>
      <w:proofErr w:type="spellStart"/>
      <w:r w:rsidR="002D740B">
        <w:rPr>
          <w:rFonts w:ascii="Times New Roman" w:eastAsia="Times New Roman" w:hAnsi="Times New Roman" w:cs="Times New Roman"/>
          <w:color w:val="000000"/>
          <w:sz w:val="24"/>
          <w:szCs w:val="24"/>
        </w:rPr>
        <w:t>h;D</w:t>
      </w:r>
      <w:proofErr w:type="spellEnd"/>
      <w:r w:rsidR="002D740B">
        <w:rPr>
          <w:rFonts w:ascii="Times New Roman" w:eastAsia="Times New Roman" w:hAnsi="Times New Roman" w:cs="Times New Roman"/>
          <w:color w:val="000000"/>
          <w:sz w:val="24"/>
          <w:szCs w:val="24"/>
        </w:rPr>
        <w:t>. Sebestyen-Willis-$21.00 p/h;</w:t>
      </w:r>
      <w:r w:rsidR="0088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7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Palmer-$25.00 p/h; J. Simmons-$20.50 p/h; J. Torkos-15.50 p/h; </w:t>
      </w:r>
    </w:p>
    <w:p w14:paraId="116B7B1A" w14:textId="70889A6F" w:rsidR="002D740B" w:rsidRDefault="002D740B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Guards/</w:t>
      </w:r>
      <w:proofErr w:type="spellStart"/>
      <w:r w:rsidRPr="0088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WSI</w:t>
      </w:r>
      <w:proofErr w:type="spellEnd"/>
      <w:r w:rsidRPr="0088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88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ETC</w:t>
      </w:r>
      <w:r w:rsidRPr="002D740B">
        <w:rPr>
          <w:rFonts w:ascii="Times New Roman" w:eastAsia="Times New Roman" w:hAnsi="Times New Roman" w:cs="Times New Roman"/>
          <w:color w:val="000000"/>
          <w:sz w:val="24"/>
          <w:szCs w:val="24"/>
        </w:rPr>
        <w:t>:Z</w:t>
      </w:r>
      <w:proofErr w:type="spellEnd"/>
      <w:r w:rsidRPr="002D7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740B">
        <w:rPr>
          <w:rFonts w:ascii="Times New Roman" w:eastAsia="Times New Roman" w:hAnsi="Times New Roman" w:cs="Times New Roman"/>
          <w:color w:val="000000"/>
          <w:sz w:val="24"/>
          <w:szCs w:val="24"/>
        </w:rPr>
        <w:t>Azzana</w:t>
      </w:r>
      <w:proofErr w:type="spellEnd"/>
      <w:r w:rsidRPr="002D740B">
        <w:rPr>
          <w:rFonts w:ascii="Times New Roman" w:eastAsia="Times New Roman" w:hAnsi="Times New Roman" w:cs="Times New Roman"/>
          <w:color w:val="000000"/>
          <w:sz w:val="24"/>
          <w:szCs w:val="24"/>
        </w:rPr>
        <w:t>-$16.00 p/h; S. Brady-$17.00 p/h;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Burke-16.00 p/h; L. Castner-</w:t>
      </w:r>
      <w:r w:rsidR="00B24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$16.00 p/h; K. </w:t>
      </w:r>
      <w:proofErr w:type="spellStart"/>
      <w:r w:rsidR="00B24C8C">
        <w:rPr>
          <w:rFonts w:ascii="Times New Roman" w:eastAsia="Times New Roman" w:hAnsi="Times New Roman" w:cs="Times New Roman"/>
          <w:color w:val="000000"/>
          <w:sz w:val="24"/>
          <w:szCs w:val="24"/>
        </w:rPr>
        <w:t>Ciborski</w:t>
      </w:r>
      <w:proofErr w:type="spellEnd"/>
      <w:r w:rsidR="00B24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-$15.50 p/h; O. Cooper-15.50 p/h; R. </w:t>
      </w:r>
      <w:proofErr w:type="spellStart"/>
      <w:r w:rsidR="00B24C8C">
        <w:rPr>
          <w:rFonts w:ascii="Times New Roman" w:eastAsia="Times New Roman" w:hAnsi="Times New Roman" w:cs="Times New Roman"/>
          <w:color w:val="000000"/>
          <w:sz w:val="24"/>
          <w:szCs w:val="24"/>
        </w:rPr>
        <w:t>Dalessanddro</w:t>
      </w:r>
      <w:proofErr w:type="spellEnd"/>
      <w:r w:rsidR="00B24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-$17.00 p/h; K Dvorsky-$17.00 p/h; E. </w:t>
      </w:r>
      <w:proofErr w:type="spellStart"/>
      <w:r w:rsidR="00B24C8C">
        <w:rPr>
          <w:rFonts w:ascii="Times New Roman" w:eastAsia="Times New Roman" w:hAnsi="Times New Roman" w:cs="Times New Roman"/>
          <w:color w:val="000000"/>
          <w:sz w:val="24"/>
          <w:szCs w:val="24"/>
        </w:rPr>
        <w:t>Fracchiolla</w:t>
      </w:r>
      <w:proofErr w:type="spellEnd"/>
      <w:r w:rsidR="00B24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-$17.00 p/h; B. </w:t>
      </w:r>
      <w:proofErr w:type="spellStart"/>
      <w:r w:rsidR="00B24C8C">
        <w:rPr>
          <w:rFonts w:ascii="Times New Roman" w:eastAsia="Times New Roman" w:hAnsi="Times New Roman" w:cs="Times New Roman"/>
          <w:color w:val="000000"/>
          <w:sz w:val="24"/>
          <w:szCs w:val="24"/>
        </w:rPr>
        <w:t>Frotsch</w:t>
      </w:r>
      <w:proofErr w:type="spellEnd"/>
      <w:r w:rsidR="00B24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-$16.00 p/h; L. Gorman-$17.00 p/h; C. Hartley-$16.00 p/h; H. Hoffman-$16.00 p/h; R. John-$15.50 p/h; P. Kelly-$16.00 p/h; O. Koeppen-$15.50 p/h; D. </w:t>
      </w:r>
      <w:proofErr w:type="spellStart"/>
      <w:r w:rsidR="00B24C8C">
        <w:rPr>
          <w:rFonts w:ascii="Times New Roman" w:eastAsia="Times New Roman" w:hAnsi="Times New Roman" w:cs="Times New Roman"/>
          <w:color w:val="000000"/>
          <w:sz w:val="24"/>
          <w:szCs w:val="24"/>
        </w:rPr>
        <w:t>Kuncken</w:t>
      </w:r>
      <w:proofErr w:type="spellEnd"/>
      <w:r w:rsidR="00B24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-$$16.00 p/h; K. McDermott-$16.00 p/h; J. Mele-$17.00 p/h; E. Moffitt-$16.00 p/h; M. Morgan-$16.50 p/h; M. O’Leary-$17.00 p/h; S. Pangallo-16.50 p/h; K. Rafalko-$16.50 p/h; C. Rafalko-16.00 p/h; C. Rafalko-$16.00 p/h; A. Salameh-$17.00 p/h; C. Searle-$16.00 p/h; B. Soto-$16.00 p/h; A. Soltes-$16.00 p/h; </w:t>
      </w:r>
      <w:r w:rsidR="00501B22">
        <w:rPr>
          <w:rFonts w:ascii="Times New Roman" w:eastAsia="Times New Roman" w:hAnsi="Times New Roman" w:cs="Times New Roman"/>
          <w:color w:val="000000"/>
          <w:sz w:val="24"/>
          <w:szCs w:val="24"/>
        </w:rPr>
        <w:t>T. Strelec-$16.50 p/h; A. Tobin-$16.50 p/h; T. Torkos-$15.50 p/h; S. Vaia-$15.50 p/h</w:t>
      </w:r>
    </w:p>
    <w:p w14:paraId="72CA747B" w14:textId="2058C862" w:rsidR="00501B22" w:rsidRDefault="00501B22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Maintenance:</w:t>
      </w:r>
      <w:r w:rsidRPr="00501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H. Asim-$13.93 p/h ; L. Burke-$15.50 p/h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B.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Chodkiewicz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-$13.93 p/h; N. Gargiulo-$13.93 p/h; A. Mott-$13.93 p/h; N. O’Connor-$13.93 p/h; R. Puco-13.93 p/h</w:t>
      </w:r>
    </w:p>
    <w:p w14:paraId="2E6AEBEE" w14:textId="61473BAA" w:rsidR="00501B22" w:rsidRDefault="00501B22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Cashiers:  J. Armstrong-20.00 p/h; 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Castelomendes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-$16.00 p/h; N. Howley-$17.00 p/h; A. Mott-$16.00 p/h; S. Salameh-$16.00 p/h</w:t>
      </w:r>
    </w:p>
    <w:p w14:paraId="29F45EAC" w14:textId="77777777" w:rsidR="00501B22" w:rsidRDefault="00501B22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57C71" w14:textId="21B1E041" w:rsidR="00501B22" w:rsidRDefault="00501B22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 Pangallo made a motion to approve the 2024 Pool employee salaries.  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Mandick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seconded the motion.</w:t>
      </w:r>
    </w:p>
    <w:p w14:paraId="2DDB12F8" w14:textId="2366EA32" w:rsidR="00501B22" w:rsidRDefault="00501B22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favor.</w:t>
      </w:r>
    </w:p>
    <w:p w14:paraId="4F5C14B6" w14:textId="77777777" w:rsidR="00501B22" w:rsidRDefault="00501B22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F262B5" w14:textId="26E69F62" w:rsidR="00501B22" w:rsidRDefault="00501B22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 Salus made a motion to approve the special event license </w:t>
      </w:r>
      <w:r w:rsidR="00887ED3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Special Olympics of NJ to hold their Olympics event</w:t>
      </w:r>
      <w:r w:rsidR="00887ED3">
        <w:rPr>
          <w:rFonts w:ascii="Times New Roman" w:eastAsia="Times New Roman" w:hAnsi="Times New Roman" w:cs="Times New Roman"/>
          <w:color w:val="000000"/>
          <w:sz w:val="24"/>
          <w:szCs w:val="24"/>
        </w:rPr>
        <w:t>, the special event license application for the Hackettstown BID to hold Community Day and the special event license for Latino Conservation Week.  Jim Macaulay seconded the motion.</w:t>
      </w:r>
    </w:p>
    <w:p w14:paraId="74F3D5E2" w14:textId="402E0E5F" w:rsidR="00887ED3" w:rsidRDefault="00887ED3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favor.</w:t>
      </w:r>
    </w:p>
    <w:p w14:paraId="4FD10913" w14:textId="77777777" w:rsidR="00887ED3" w:rsidRDefault="00887ED3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8F8B62" w14:textId="5D09E96F" w:rsidR="00887ED3" w:rsidRDefault="00887ED3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Mandick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adjourn this meeting at 8:13 PM.  Bill Baker seconded the motion.</w:t>
      </w:r>
    </w:p>
    <w:p w14:paraId="0BC165A1" w14:textId="6719A57B" w:rsidR="00887ED3" w:rsidRDefault="00887ED3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were in favor.</w:t>
      </w:r>
    </w:p>
    <w:p w14:paraId="230B0C35" w14:textId="77777777" w:rsidR="00887ED3" w:rsidRDefault="00887ED3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48311D" w14:textId="7F47DBF1" w:rsidR="00887ED3" w:rsidRDefault="00887ED3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14:paraId="24753BCD" w14:textId="77777777" w:rsidR="00887ED3" w:rsidRDefault="00887ED3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D5150C" w14:textId="77777777" w:rsidR="00887ED3" w:rsidRDefault="00887ED3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32DFB8" w14:textId="2A886282" w:rsidR="00887ED3" w:rsidRDefault="00887ED3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Mary Matusewicz</w:t>
      </w:r>
    </w:p>
    <w:p w14:paraId="73B9096B" w14:textId="03F23FCA" w:rsidR="00887ED3" w:rsidRDefault="00887ED3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p w14:paraId="251DCE5A" w14:textId="77777777" w:rsidR="00887ED3" w:rsidRPr="00501B22" w:rsidRDefault="00887ED3" w:rsidP="00E216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D94AD" w14:textId="77777777" w:rsidR="009F3563" w:rsidRPr="00501B22" w:rsidRDefault="009F3563"/>
    <w:sectPr w:rsidR="009F3563" w:rsidRPr="0050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5A8A"/>
    <w:multiLevelType w:val="multilevel"/>
    <w:tmpl w:val="67EC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36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B7"/>
    <w:rsid w:val="002D740B"/>
    <w:rsid w:val="00464756"/>
    <w:rsid w:val="004D7C09"/>
    <w:rsid w:val="00501B22"/>
    <w:rsid w:val="00887ED3"/>
    <w:rsid w:val="009F3563"/>
    <w:rsid w:val="00B24C8C"/>
    <w:rsid w:val="00BF5F4E"/>
    <w:rsid w:val="00BF625B"/>
    <w:rsid w:val="00C4253B"/>
    <w:rsid w:val="00E216B7"/>
    <w:rsid w:val="00F3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C1CD"/>
  <w15:chartTrackingRefBased/>
  <w15:docId w15:val="{0803F1E3-F3A5-4B90-9D2A-0FD28E66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B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6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6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6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6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6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6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6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6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6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6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6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6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6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6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6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6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6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6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16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6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16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16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16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16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16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6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6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16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2024-03-27T15:49:00Z</dcterms:created>
  <dcterms:modified xsi:type="dcterms:W3CDTF">2024-03-27T16:57:00Z</dcterms:modified>
</cp:coreProperties>
</file>