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5AD7" w14:textId="3BF6AAB1" w:rsidR="000D742F" w:rsidRDefault="000D742F">
      <w:pPr>
        <w:contextualSpacing/>
        <w:rPr>
          <w:sz w:val="28"/>
          <w:szCs w:val="28"/>
        </w:rPr>
      </w:pPr>
    </w:p>
    <w:p w14:paraId="00FF13C2" w14:textId="54A5A994" w:rsidR="000D742F" w:rsidRDefault="000D742F">
      <w:pPr>
        <w:contextualSpacing/>
        <w:rPr>
          <w:sz w:val="28"/>
          <w:szCs w:val="28"/>
        </w:rPr>
      </w:pPr>
    </w:p>
    <w:p w14:paraId="72678421" w14:textId="0844EAD7" w:rsidR="000D742F" w:rsidRDefault="000D742F">
      <w:pPr>
        <w:contextualSpacing/>
        <w:rPr>
          <w:sz w:val="28"/>
          <w:szCs w:val="28"/>
        </w:rPr>
      </w:pPr>
    </w:p>
    <w:p w14:paraId="56F1EF87" w14:textId="1A7EFB71" w:rsidR="000D742F" w:rsidRDefault="000D742F">
      <w:pPr>
        <w:contextualSpacing/>
        <w:rPr>
          <w:sz w:val="28"/>
          <w:szCs w:val="28"/>
        </w:rPr>
      </w:pPr>
    </w:p>
    <w:p w14:paraId="1480D906" w14:textId="7DC992DD" w:rsidR="000D742F" w:rsidRDefault="000D742F">
      <w:pPr>
        <w:contextualSpacing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91415FB" w14:textId="41F6FD33" w:rsidR="000D742F" w:rsidRDefault="000D742F">
      <w:pPr>
        <w:contextualSpacing/>
        <w:rPr>
          <w:sz w:val="28"/>
          <w:szCs w:val="28"/>
        </w:rPr>
      </w:pPr>
      <w:r>
        <w:rPr>
          <w:sz w:val="28"/>
          <w:szCs w:val="28"/>
        </w:rPr>
        <w:t>DECEMBER 30, 2019</w:t>
      </w:r>
    </w:p>
    <w:p w14:paraId="3B5C583C" w14:textId="60B1BB54" w:rsidR="000D742F" w:rsidRDefault="000D742F">
      <w:pPr>
        <w:contextualSpacing/>
        <w:rPr>
          <w:sz w:val="28"/>
          <w:szCs w:val="28"/>
        </w:rPr>
      </w:pPr>
    </w:p>
    <w:p w14:paraId="1D6C74F0" w14:textId="64CED27C" w:rsidR="000D742F" w:rsidRDefault="000D742F">
      <w:pPr>
        <w:contextualSpacing/>
        <w:rPr>
          <w:sz w:val="28"/>
          <w:szCs w:val="28"/>
        </w:rPr>
      </w:pPr>
    </w:p>
    <w:p w14:paraId="6D6DBAD5" w14:textId="25A56AC7" w:rsidR="000D742F" w:rsidRDefault="000D742F">
      <w:pPr>
        <w:contextualSpacing/>
        <w:rPr>
          <w:sz w:val="28"/>
          <w:szCs w:val="28"/>
        </w:rPr>
      </w:pPr>
      <w:bookmarkStart w:id="0" w:name="_GoBack"/>
      <w:bookmarkEnd w:id="0"/>
    </w:p>
    <w:p w14:paraId="55FE0F43" w14:textId="7608EBE8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Flag salute.</w:t>
      </w:r>
    </w:p>
    <w:p w14:paraId="4F4F1B51" w14:textId="58B58EA2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Mayors opening statement as required by the Open Public Meetings Act.</w:t>
      </w:r>
    </w:p>
    <w:p w14:paraId="482DC500" w14:textId="4D9BB988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Roll call.</w:t>
      </w:r>
    </w:p>
    <w:p w14:paraId="6A296D78" w14:textId="0EF81DC5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Discussion by citizens.</w:t>
      </w:r>
    </w:p>
    <w:p w14:paraId="5F9ACD81" w14:textId="50CABDE1" w:rsidR="000D742F" w:rsidRDefault="000D742F">
      <w:pPr>
        <w:contextualSpacing/>
        <w:rPr>
          <w:sz w:val="24"/>
          <w:szCs w:val="24"/>
        </w:rPr>
      </w:pPr>
    </w:p>
    <w:p w14:paraId="0CE34FC9" w14:textId="69853299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FOR CONSIDERATION:</w:t>
      </w:r>
    </w:p>
    <w:p w14:paraId="35F3128A" w14:textId="3889D1E3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approve the minutes of the December 12, 2019 regular session.</w:t>
      </w:r>
    </w:p>
    <w:p w14:paraId="1A45B44E" w14:textId="3B0D8C59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-Resolution, refund of tax overpayment, Block 5, Lot 4, $1,621.62.</w:t>
      </w:r>
    </w:p>
    <w:p w14:paraId="11CDFDA3" w14:textId="538AD8AE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-Resolution, endorsing the Housing Element and Fair Share Plan.</w:t>
      </w:r>
    </w:p>
    <w:p w14:paraId="10A77E74" w14:textId="16B93FAC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-Resolution to cancel stale dated checks in the Municipal Court Bail account.</w:t>
      </w:r>
    </w:p>
    <w:p w14:paraId="5BCC594A" w14:textId="7D6BDBD7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-Resolution to cancel stale dated checks in the Municipal Court General account.</w:t>
      </w:r>
    </w:p>
    <w:p w14:paraId="2DDDCF07" w14:textId="614D88A3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-Resolution authorizing budget transfers within 2019 appropriations.</w:t>
      </w:r>
    </w:p>
    <w:p w14:paraId="767FC9CD" w14:textId="3ABFE081" w:rsidR="00A269D3" w:rsidRDefault="00A269D3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award the Tannery Field Lighting Improvement contract.</w:t>
      </w:r>
    </w:p>
    <w:p w14:paraId="78E086A8" w14:textId="6E14919F" w:rsidR="000D742F" w:rsidRDefault="000D742F">
      <w:pPr>
        <w:contextualSpacing/>
        <w:rPr>
          <w:sz w:val="24"/>
          <w:szCs w:val="24"/>
        </w:rPr>
      </w:pPr>
      <w:r>
        <w:rPr>
          <w:sz w:val="24"/>
          <w:szCs w:val="24"/>
        </w:rPr>
        <w:t>-Motion to approve check register #2019</w:t>
      </w:r>
      <w:r w:rsidR="00191F79">
        <w:rPr>
          <w:sz w:val="24"/>
          <w:szCs w:val="24"/>
        </w:rPr>
        <w:t>-23.</w:t>
      </w:r>
    </w:p>
    <w:p w14:paraId="08245A9B" w14:textId="75B4A421" w:rsidR="004F7FB7" w:rsidRDefault="004F7FB7">
      <w:pPr>
        <w:contextualSpacing/>
        <w:rPr>
          <w:sz w:val="24"/>
          <w:szCs w:val="24"/>
        </w:rPr>
      </w:pPr>
    </w:p>
    <w:p w14:paraId="2E096C31" w14:textId="1DEE767E" w:rsidR="004F7FB7" w:rsidRDefault="004F7FB7">
      <w:pPr>
        <w:contextualSpacing/>
        <w:rPr>
          <w:sz w:val="24"/>
          <w:szCs w:val="24"/>
        </w:rPr>
      </w:pPr>
      <w:r>
        <w:rPr>
          <w:sz w:val="24"/>
          <w:szCs w:val="24"/>
        </w:rPr>
        <w:t>Any other matters that may be brought by the Mayor and Council for action.</w:t>
      </w:r>
    </w:p>
    <w:p w14:paraId="60449411" w14:textId="15F1443B" w:rsidR="004F7FB7" w:rsidRDefault="004F7FB7">
      <w:pPr>
        <w:contextualSpacing/>
        <w:rPr>
          <w:sz w:val="24"/>
          <w:szCs w:val="24"/>
        </w:rPr>
      </w:pPr>
      <w:r>
        <w:rPr>
          <w:sz w:val="24"/>
          <w:szCs w:val="24"/>
        </w:rPr>
        <w:t>Committee reports.</w:t>
      </w:r>
    </w:p>
    <w:p w14:paraId="63D33D42" w14:textId="29200CF9" w:rsidR="004F7FB7" w:rsidRDefault="004F7FB7">
      <w:pPr>
        <w:contextualSpacing/>
        <w:rPr>
          <w:sz w:val="24"/>
          <w:szCs w:val="24"/>
        </w:rPr>
      </w:pPr>
      <w:r>
        <w:rPr>
          <w:sz w:val="24"/>
          <w:szCs w:val="24"/>
        </w:rPr>
        <w:t>Mayors report.</w:t>
      </w:r>
    </w:p>
    <w:p w14:paraId="4D9E730A" w14:textId="39A21DC1" w:rsidR="004F7FB7" w:rsidRDefault="004F7FB7">
      <w:pPr>
        <w:contextualSpacing/>
        <w:rPr>
          <w:sz w:val="24"/>
          <w:szCs w:val="24"/>
        </w:rPr>
      </w:pPr>
      <w:r>
        <w:rPr>
          <w:sz w:val="24"/>
          <w:szCs w:val="24"/>
        </w:rPr>
        <w:t>Possible executive session.</w:t>
      </w:r>
    </w:p>
    <w:p w14:paraId="1B5C5673" w14:textId="65A54004" w:rsidR="004F7FB7" w:rsidRDefault="004F7FB7">
      <w:pPr>
        <w:contextualSpacing/>
        <w:rPr>
          <w:sz w:val="24"/>
          <w:szCs w:val="24"/>
        </w:rPr>
      </w:pPr>
      <w:r>
        <w:rPr>
          <w:sz w:val="24"/>
          <w:szCs w:val="24"/>
        </w:rPr>
        <w:t>Adjournment.</w:t>
      </w:r>
    </w:p>
    <w:p w14:paraId="4ADB8BF1" w14:textId="77777777" w:rsidR="00191F79" w:rsidRPr="000D742F" w:rsidRDefault="00191F79">
      <w:pPr>
        <w:contextualSpacing/>
        <w:rPr>
          <w:sz w:val="24"/>
          <w:szCs w:val="24"/>
        </w:rPr>
      </w:pPr>
    </w:p>
    <w:sectPr w:rsidR="00191F79" w:rsidRPr="000D7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DCBE" w14:textId="77777777" w:rsidR="008657B0" w:rsidRDefault="008657B0" w:rsidP="00CC7806">
      <w:pPr>
        <w:spacing w:after="0" w:line="240" w:lineRule="auto"/>
      </w:pPr>
      <w:r>
        <w:separator/>
      </w:r>
    </w:p>
  </w:endnote>
  <w:endnote w:type="continuationSeparator" w:id="0">
    <w:p w14:paraId="31EF0928" w14:textId="77777777" w:rsidR="008657B0" w:rsidRDefault="008657B0" w:rsidP="00CC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754D" w14:textId="77777777" w:rsidR="00CC7806" w:rsidRDefault="00CC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5A16" w14:textId="77777777" w:rsidR="00CC7806" w:rsidRDefault="00CC7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51F8" w14:textId="77777777" w:rsidR="00CC7806" w:rsidRDefault="00CC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D3CB" w14:textId="77777777" w:rsidR="008657B0" w:rsidRDefault="008657B0" w:rsidP="00CC7806">
      <w:pPr>
        <w:spacing w:after="0" w:line="240" w:lineRule="auto"/>
      </w:pPr>
      <w:r>
        <w:separator/>
      </w:r>
    </w:p>
  </w:footnote>
  <w:footnote w:type="continuationSeparator" w:id="0">
    <w:p w14:paraId="7387D24E" w14:textId="77777777" w:rsidR="008657B0" w:rsidRDefault="008657B0" w:rsidP="00CC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467E" w14:textId="77777777" w:rsidR="00CC7806" w:rsidRDefault="00CC7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05E9" w14:textId="4EF67BF2" w:rsidR="00CC7806" w:rsidRDefault="00CC7806">
    <w:pPr>
      <w:pStyle w:val="Header"/>
    </w:pPr>
  </w:p>
  <w:p w14:paraId="60FDDF7C" w14:textId="06737975" w:rsidR="00CC7806" w:rsidRDefault="00CC7806">
    <w:pPr>
      <w:pStyle w:val="Header"/>
    </w:pPr>
  </w:p>
  <w:p w14:paraId="17073614" w14:textId="77777777" w:rsidR="00CC7806" w:rsidRDefault="00CC7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47F4" w14:textId="77777777" w:rsidR="00CC7806" w:rsidRDefault="00CC7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2F"/>
    <w:rsid w:val="000D742F"/>
    <w:rsid w:val="00191F79"/>
    <w:rsid w:val="004F7FB7"/>
    <w:rsid w:val="008657B0"/>
    <w:rsid w:val="009C3D24"/>
    <w:rsid w:val="00A269D3"/>
    <w:rsid w:val="00C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3A3C"/>
  <w15:chartTrackingRefBased/>
  <w15:docId w15:val="{ED58892E-8EF7-4C22-96BD-0B59521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06"/>
  </w:style>
  <w:style w:type="paragraph" w:styleId="Footer">
    <w:name w:val="footer"/>
    <w:basedOn w:val="Normal"/>
    <w:link w:val="FooterChar"/>
    <w:uiPriority w:val="99"/>
    <w:unhideWhenUsed/>
    <w:rsid w:val="00CC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Mary</cp:lastModifiedBy>
  <cp:revision>2</cp:revision>
  <cp:lastPrinted>2019-12-23T19:22:00Z</cp:lastPrinted>
  <dcterms:created xsi:type="dcterms:W3CDTF">2019-12-23T20:59:00Z</dcterms:created>
  <dcterms:modified xsi:type="dcterms:W3CDTF">2019-12-23T20:59:00Z</dcterms:modified>
</cp:coreProperties>
</file>