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E513" w14:textId="77777777" w:rsidR="00231DF2" w:rsidRDefault="00231DF2" w:rsidP="0023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681FE90F" w14:textId="77777777" w:rsidR="00231DF2" w:rsidRDefault="00231DF2" w:rsidP="0023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2B3CD884" w14:textId="46498AB7" w:rsidR="00231DF2" w:rsidRDefault="00231DF2" w:rsidP="0023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23, 2024</w:t>
      </w:r>
    </w:p>
    <w:p w14:paraId="584B014A" w14:textId="77777777" w:rsidR="00231DF2" w:rsidRDefault="00231DF2" w:rsidP="0023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507D5CB5" w14:textId="77777777" w:rsidR="00231DF2" w:rsidRDefault="00231DF2" w:rsidP="00231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A6A03" w14:textId="77777777" w:rsidR="00231DF2" w:rsidRPr="00A8002D" w:rsidRDefault="00231DF2" w:rsidP="00231DF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4BA1E243" w14:textId="77777777" w:rsidR="00231DF2" w:rsidRDefault="00231DF2" w:rsidP="00231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71F0D8" w14:textId="77777777" w:rsidR="00231DF2" w:rsidRPr="00E527A2" w:rsidRDefault="00231DF2" w:rsidP="00231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5A315367" w14:textId="77777777" w:rsidR="00231DF2" w:rsidRPr="00E527A2" w:rsidRDefault="00231DF2" w:rsidP="00231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1597474" w14:textId="77777777" w:rsidR="00231DF2" w:rsidRPr="00E527A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4FD55E68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SWEARING IN OF NEW MEMBERS</w:t>
      </w:r>
    </w:p>
    <w:p w14:paraId="47939492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03B78840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 OF CHAIRPERSON</w:t>
      </w:r>
    </w:p>
    <w:p w14:paraId="32F29F3F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34B32">
        <w:rPr>
          <w:rFonts w:ascii="Times New Roman" w:hAnsi="Times New Roman" w:cs="Times New Roman"/>
          <w:b/>
        </w:rPr>
        <w:t>NOMINATION OF VICE CHAIRPERSON</w:t>
      </w:r>
    </w:p>
    <w:p w14:paraId="20D3FCDE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CLERK</w:t>
      </w:r>
    </w:p>
    <w:p w14:paraId="7F98A756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APPOINTMENT OF PROFESSIONALS</w:t>
      </w:r>
    </w:p>
    <w:p w14:paraId="1E589484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SWEARING IN OF PROFESSIONALS </w:t>
      </w:r>
    </w:p>
    <w:p w14:paraId="4746529C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CONTRACTS FOR PROFESSIONAL ENGINEERING AND PROFESSIONAL PLANNING SERVICES</w:t>
      </w:r>
    </w:p>
    <w:p w14:paraId="6FDC0F86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ADOPTION OF SCHEDULED MEETING DATES AND TIMES</w:t>
      </w:r>
    </w:p>
    <w:p w14:paraId="684C7440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OFFICIAL NEWSPAPERS</w:t>
      </w:r>
    </w:p>
    <w:p w14:paraId="58149CBB" w14:textId="77777777" w:rsidR="00231DF2" w:rsidRDefault="00231DF2" w:rsidP="00231DF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New Jersey Herald</w:t>
      </w:r>
    </w:p>
    <w:p w14:paraId="29CD97D6" w14:textId="77777777" w:rsidR="00231DF2" w:rsidRPr="00534B32" w:rsidRDefault="00231DF2" w:rsidP="00231DF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Daily Record</w:t>
      </w:r>
    </w:p>
    <w:p w14:paraId="4F46C7C8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FINANCIAL OVERSITE COMMITTEE</w:t>
      </w:r>
    </w:p>
    <w:p w14:paraId="696B11BB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ADOPTION OF ROBERTS RULES OF ORDER AS OPERATING PROCEDURES</w:t>
      </w:r>
    </w:p>
    <w:p w14:paraId="4B94171D" w14:textId="77777777" w:rsidR="00231DF2" w:rsidRPr="00283FD0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0B4787C2" w14:textId="52096283" w:rsidR="00231DF2" w:rsidRDefault="00231DF2" w:rsidP="00231DF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December </w:t>
      </w:r>
      <w:r w:rsidR="008C0284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, 202</w:t>
      </w:r>
      <w:r w:rsidR="008C028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Regular Meeting Minutes</w:t>
      </w:r>
    </w:p>
    <w:p w14:paraId="4E4CDCE1" w14:textId="549B798E" w:rsidR="008C0284" w:rsidRDefault="008C0284" w:rsidP="00231DF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December 11, 2023 Executive Session Minutes</w:t>
      </w:r>
    </w:p>
    <w:p w14:paraId="669522BD" w14:textId="47C0C98C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18402F99" w14:textId="3DB95E78" w:rsidR="00231DF2" w:rsidRPr="00231DF2" w:rsidRDefault="00231DF2" w:rsidP="00231DF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authorizing the Award of a Non-Fair and Open Contract for Land Use Board Attorney</w:t>
      </w:r>
    </w:p>
    <w:p w14:paraId="678D98E8" w14:textId="77777777" w:rsidR="008C0284" w:rsidRPr="008C0284" w:rsidRDefault="00231DF2" w:rsidP="008C028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231DF2">
        <w:rPr>
          <w:rFonts w:ascii="Times New Roman" w:hAnsi="Times New Roman" w:cs="Times New Roman"/>
          <w:b/>
          <w:bCs/>
        </w:rPr>
        <w:t xml:space="preserve">Allentown </w:t>
      </w:r>
      <w:proofErr w:type="spellStart"/>
      <w:r w:rsidRPr="00231DF2">
        <w:rPr>
          <w:rFonts w:ascii="Times New Roman" w:hAnsi="Times New Roman" w:cs="Times New Roman"/>
          <w:b/>
          <w:bCs/>
        </w:rPr>
        <w:t>SMSA</w:t>
      </w:r>
      <w:proofErr w:type="spellEnd"/>
      <w:r w:rsidRPr="00231DF2">
        <w:rPr>
          <w:rFonts w:ascii="Times New Roman" w:hAnsi="Times New Roman" w:cs="Times New Roman"/>
          <w:b/>
          <w:bCs/>
        </w:rPr>
        <w:t>/ALL North Hackettstown d/b/a Verizon Wireless</w:t>
      </w:r>
      <w:r w:rsidR="008C0284">
        <w:rPr>
          <w:rFonts w:ascii="Times New Roman" w:hAnsi="Times New Roman" w:cs="Times New Roman"/>
          <w:b/>
          <w:bCs/>
        </w:rPr>
        <w:t xml:space="preserve"> – 100 Bilby </w:t>
      </w:r>
    </w:p>
    <w:p w14:paraId="3F7D6F7E" w14:textId="526E2BA7" w:rsidR="00231DF2" w:rsidRPr="008C0284" w:rsidRDefault="008C0284" w:rsidP="008C0284">
      <w:pPr>
        <w:pStyle w:val="ListParagraph"/>
        <w:spacing w:after="0"/>
        <w:ind w:left="144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Road – </w:t>
      </w:r>
      <w:r w:rsidR="00231DF2" w:rsidRPr="008C0284">
        <w:rPr>
          <w:rFonts w:ascii="Times New Roman" w:hAnsi="Times New Roman" w:cs="Times New Roman"/>
          <w:b/>
          <w:bCs/>
        </w:rPr>
        <w:t>Block 45, Lot 2.01 – Extension of Time</w:t>
      </w:r>
    </w:p>
    <w:p w14:paraId="03CA7F46" w14:textId="77777777" w:rsidR="00231DF2" w:rsidRPr="00BB2EBB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087C5AF7" w14:textId="77777777" w:rsidR="00231DF2" w:rsidRPr="001C6CDC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3D0A5197" w14:textId="00162317" w:rsidR="00C66FAE" w:rsidRPr="00C66FAE" w:rsidRDefault="00231DF2" w:rsidP="00C66FA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Application #23-14 – HOTS, Inc. – 3 Park Avenue &amp; 798 Willow Grove Street – </w:t>
      </w:r>
      <w:proofErr w:type="spellStart"/>
      <w:r>
        <w:rPr>
          <w:rFonts w:ascii="Times New Roman" w:eastAsia="Calibri" w:hAnsi="Times New Roman" w:cs="Times New Roman"/>
          <w:b/>
        </w:rPr>
        <w:t>B116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L2&amp;8</w:t>
      </w:r>
      <w:proofErr w:type="spellEnd"/>
      <w:r>
        <w:rPr>
          <w:rFonts w:ascii="Times New Roman" w:eastAsia="Calibri" w:hAnsi="Times New Roman" w:cs="Times New Roman"/>
          <w:b/>
        </w:rPr>
        <w:t xml:space="preserve">  – Preliminary Major Site Plan/Final Major Site Plan/Use Variance/Bulk Variance</w:t>
      </w:r>
    </w:p>
    <w:p w14:paraId="5B4ACE5A" w14:textId="695B6E7F" w:rsidR="00C66FAE" w:rsidRPr="00C66FAE" w:rsidRDefault="00C66FAE" w:rsidP="00C66FA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66FAE">
        <w:rPr>
          <w:rFonts w:ascii="Times New Roman" w:eastAsia="Calibri" w:hAnsi="Times New Roman" w:cs="Times New Roman"/>
          <w:b/>
        </w:rPr>
        <w:t>FINANCIAL COMMITTEE REPORT</w:t>
      </w:r>
    </w:p>
    <w:p w14:paraId="6A329157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30FEA367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33CF765E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38FCC6B8" w14:textId="77777777" w:rsidR="00231DF2" w:rsidRDefault="00231DF2" w:rsidP="00231DF2">
      <w:pPr>
        <w:pStyle w:val="ListParagraph"/>
        <w:numPr>
          <w:ilvl w:val="0"/>
          <w:numId w:val="1"/>
        </w:numPr>
        <w:spacing w:after="0"/>
        <w:jc w:val="both"/>
      </w:pPr>
      <w:r w:rsidRPr="00A85130">
        <w:rPr>
          <w:rFonts w:ascii="Times New Roman" w:eastAsia="Calibri" w:hAnsi="Times New Roman" w:cs="Times New Roman"/>
          <w:b/>
        </w:rPr>
        <w:t>ADJOURNMENT</w:t>
      </w:r>
    </w:p>
    <w:p w14:paraId="77E70F13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54D1"/>
    <w:multiLevelType w:val="hybridMultilevel"/>
    <w:tmpl w:val="C044943C"/>
    <w:lvl w:ilvl="0" w:tplc="58A4E0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7443">
    <w:abstractNumId w:val="1"/>
  </w:num>
  <w:num w:numId="2" w16cid:durableId="127594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F2"/>
    <w:rsid w:val="0004102E"/>
    <w:rsid w:val="00231DF2"/>
    <w:rsid w:val="00464756"/>
    <w:rsid w:val="004D7C09"/>
    <w:rsid w:val="008C0284"/>
    <w:rsid w:val="009F3563"/>
    <w:rsid w:val="00BF625B"/>
    <w:rsid w:val="00C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D0F8"/>
  <w15:chartTrackingRefBased/>
  <w15:docId w15:val="{4D1A1AC7-C7CB-4654-B8E9-039576D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2024-01-04T18:02:00Z</dcterms:created>
  <dcterms:modified xsi:type="dcterms:W3CDTF">2024-01-17T21:12:00Z</dcterms:modified>
</cp:coreProperties>
</file>